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9E059" w14:textId="77777777" w:rsidR="00E67D7A" w:rsidRPr="00C356B6" w:rsidRDefault="00E67D7A" w:rsidP="00E67D7A">
      <w:pPr>
        <w:spacing w:after="0" w:line="276" w:lineRule="auto"/>
        <w:ind w:left="360" w:hanging="360"/>
        <w:jc w:val="center"/>
        <w:rPr>
          <w:rFonts w:ascii="Times New Roman" w:eastAsia="Times New Roman" w:hAnsi="Times New Roman" w:cs="Times New Roman"/>
          <w:b/>
          <w:sz w:val="28"/>
          <w:szCs w:val="28"/>
        </w:rPr>
      </w:pPr>
      <w:r w:rsidRPr="00C356B6">
        <w:rPr>
          <w:rFonts w:ascii="Times New Roman" w:eastAsia="Times New Roman" w:hAnsi="Times New Roman" w:cs="Times New Roman"/>
          <w:b/>
          <w:sz w:val="28"/>
          <w:szCs w:val="28"/>
        </w:rPr>
        <w:t>BOARD OF ZONING ADJUSTMENT</w:t>
      </w:r>
    </w:p>
    <w:p w14:paraId="0C507B45" w14:textId="77777777" w:rsidR="00E67D7A" w:rsidRDefault="00E67D7A" w:rsidP="00E67D7A">
      <w:pPr>
        <w:spacing w:after="0" w:line="276" w:lineRule="auto"/>
        <w:ind w:left="360"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695BDBE" w14:textId="77777777" w:rsidR="00E67D7A" w:rsidRDefault="00E67D7A" w:rsidP="00E67D7A">
      <w:pPr>
        <w:spacing w:after="0" w:line="276" w:lineRule="auto"/>
        <w:ind w:left="360" w:hanging="360"/>
        <w:jc w:val="center"/>
        <w:rPr>
          <w:rFonts w:ascii="Times New Roman" w:eastAsia="Times New Roman" w:hAnsi="Times New Roman" w:cs="Times New Roman"/>
          <w:b/>
          <w:sz w:val="28"/>
          <w:szCs w:val="28"/>
        </w:rPr>
      </w:pPr>
    </w:p>
    <w:p w14:paraId="399CD3ED" w14:textId="67E7D3AE" w:rsidR="00E67D7A" w:rsidRPr="00D54FED" w:rsidRDefault="00B1186F" w:rsidP="00E67D7A">
      <w:pPr>
        <w:spacing w:after="0" w:line="276" w:lineRule="auto"/>
        <w:ind w:left="360"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April</w:t>
      </w:r>
      <w:r w:rsidR="00D45393">
        <w:rPr>
          <w:rFonts w:ascii="Times New Roman" w:eastAsia="Times New Roman" w:hAnsi="Times New Roman" w:cs="Times New Roman"/>
          <w:b/>
          <w:sz w:val="28"/>
          <w:szCs w:val="28"/>
        </w:rPr>
        <w:t xml:space="preserve"> </w:t>
      </w:r>
      <w:r w:rsidR="00590F0C">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6</w:t>
      </w:r>
      <w:r w:rsidR="00382459">
        <w:rPr>
          <w:rFonts w:ascii="Times New Roman" w:eastAsia="Times New Roman" w:hAnsi="Times New Roman" w:cs="Times New Roman"/>
          <w:b/>
          <w:sz w:val="28"/>
          <w:szCs w:val="28"/>
        </w:rPr>
        <w:t>, 2024</w:t>
      </w:r>
    </w:p>
    <w:p w14:paraId="507B03E3" w14:textId="77777777" w:rsidR="00E67D7A" w:rsidRDefault="00E67D7A" w:rsidP="00E67D7A">
      <w:pPr>
        <w:spacing w:after="0" w:line="276" w:lineRule="auto"/>
        <w:ind w:left="360" w:hanging="360"/>
        <w:jc w:val="center"/>
        <w:rPr>
          <w:rFonts w:ascii="Times New Roman" w:eastAsia="Times New Roman" w:hAnsi="Times New Roman" w:cs="Times New Roman"/>
          <w:b/>
          <w:sz w:val="24"/>
          <w:szCs w:val="24"/>
        </w:rPr>
      </w:pPr>
    </w:p>
    <w:p w14:paraId="67CDEEF7" w14:textId="77777777" w:rsidR="004A7830" w:rsidRDefault="004A7830" w:rsidP="00E67D7A">
      <w:pPr>
        <w:spacing w:after="0" w:line="276" w:lineRule="auto"/>
        <w:ind w:left="360" w:hanging="360"/>
        <w:jc w:val="center"/>
        <w:rPr>
          <w:rFonts w:ascii="Times New Roman" w:eastAsia="Times New Roman" w:hAnsi="Times New Roman" w:cs="Times New Roman"/>
          <w:b/>
          <w:sz w:val="24"/>
          <w:szCs w:val="24"/>
        </w:rPr>
      </w:pPr>
    </w:p>
    <w:p w14:paraId="4EED4625" w14:textId="36592032" w:rsidR="00F60B3A" w:rsidRDefault="00113DFF" w:rsidP="00B1186F">
      <w:pPr>
        <w:pStyle w:val="ListParagraph"/>
        <w:numPr>
          <w:ilvl w:val="0"/>
          <w:numId w:val="1"/>
        </w:numPr>
        <w:rPr>
          <w:rFonts w:ascii="Times New Roman" w:eastAsia="Times New Roman" w:hAnsi="Times New Roman" w:cs="Times New Roman"/>
          <w:sz w:val="24"/>
          <w:szCs w:val="24"/>
        </w:rPr>
      </w:pPr>
      <w:bookmarkStart w:id="0" w:name="_Hlk158386417"/>
      <w:r>
        <w:rPr>
          <w:rFonts w:ascii="Times New Roman" w:eastAsia="Times New Roman" w:hAnsi="Times New Roman" w:cs="Times New Roman"/>
          <w:sz w:val="24"/>
          <w:szCs w:val="24"/>
        </w:rPr>
        <w:t xml:space="preserve">The location of a structure at </w:t>
      </w:r>
      <w:r w:rsidRPr="00113DFF">
        <w:rPr>
          <w:rFonts w:ascii="Times New Roman" w:eastAsia="Times New Roman" w:hAnsi="Times New Roman" w:cs="Times New Roman"/>
          <w:b/>
          <w:bCs/>
          <w:sz w:val="24"/>
          <w:szCs w:val="24"/>
          <w:u w:val="single"/>
        </w:rPr>
        <w:t>801 Randolph Avenue SE</w:t>
      </w:r>
      <w:r>
        <w:rPr>
          <w:rFonts w:ascii="Times New Roman" w:eastAsia="Times New Roman" w:hAnsi="Times New Roman" w:cs="Times New Roman"/>
          <w:sz w:val="24"/>
          <w:szCs w:val="24"/>
        </w:rPr>
        <w:t>, Deborah L. Anderson, appellant.</w:t>
      </w:r>
      <w:r w:rsidR="00590F0C" w:rsidRPr="006C4557">
        <w:rPr>
          <w:rFonts w:ascii="Times New Roman" w:eastAsia="Times New Roman" w:hAnsi="Times New Roman" w:cs="Times New Roman"/>
          <w:sz w:val="24"/>
          <w:szCs w:val="24"/>
        </w:rPr>
        <w:t xml:space="preserve"> </w:t>
      </w:r>
    </w:p>
    <w:p w14:paraId="26E1D858" w14:textId="20F05E65" w:rsidR="00997F3B" w:rsidRDefault="00997F3B" w:rsidP="00B1186F">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use variance to allow a cleaning and restoration service in a Residence 2B Zoning District at </w:t>
      </w:r>
      <w:r w:rsidRPr="00997F3B">
        <w:rPr>
          <w:rFonts w:ascii="Times New Roman" w:eastAsia="Times New Roman" w:hAnsi="Times New Roman" w:cs="Times New Roman"/>
          <w:b/>
          <w:bCs/>
          <w:sz w:val="24"/>
          <w:szCs w:val="24"/>
          <w:u w:val="single"/>
        </w:rPr>
        <w:t>3100 Johnson Road SW</w:t>
      </w:r>
      <w:r>
        <w:rPr>
          <w:rFonts w:ascii="Times New Roman" w:eastAsia="Times New Roman" w:hAnsi="Times New Roman" w:cs="Times New Roman"/>
          <w:sz w:val="24"/>
          <w:szCs w:val="24"/>
        </w:rPr>
        <w:t>, Jerry Minor Cleaning and Restoration, Inc, appellant.</w:t>
      </w:r>
    </w:p>
    <w:p w14:paraId="44A8471F" w14:textId="382EA3BE" w:rsidR="00997F3B" w:rsidRDefault="00113DFF" w:rsidP="00997F3B">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Administrative </w:t>
      </w:r>
      <w:r w:rsidR="002F664C">
        <w:rPr>
          <w:rFonts w:ascii="Times New Roman" w:eastAsia="Times New Roman" w:hAnsi="Times New Roman" w:cs="Times New Roman"/>
          <w:sz w:val="24"/>
          <w:szCs w:val="24"/>
        </w:rPr>
        <w:t xml:space="preserve">Review </w:t>
      </w:r>
      <w:r w:rsidR="00DC4BEB">
        <w:rPr>
          <w:rFonts w:ascii="Times New Roman" w:eastAsia="Times New Roman" w:hAnsi="Times New Roman" w:cs="Times New Roman"/>
          <w:sz w:val="24"/>
          <w:szCs w:val="24"/>
        </w:rPr>
        <w:t xml:space="preserve">on the installation of a helipad for medical purposes only as an accessory use to Crestwood Hospital and/or a use variance to install a helipad on the property for medical purposes only in a </w:t>
      </w:r>
      <w:r w:rsidR="004D398C">
        <w:rPr>
          <w:rFonts w:ascii="Times New Roman" w:eastAsia="Times New Roman" w:hAnsi="Times New Roman" w:cs="Times New Roman"/>
          <w:sz w:val="24"/>
          <w:szCs w:val="24"/>
        </w:rPr>
        <w:t xml:space="preserve">Medical 2 Zoning District </w:t>
      </w:r>
      <w:r w:rsidR="002F664C">
        <w:rPr>
          <w:rFonts w:ascii="Times New Roman" w:eastAsia="Times New Roman" w:hAnsi="Times New Roman" w:cs="Times New Roman"/>
          <w:sz w:val="24"/>
          <w:szCs w:val="24"/>
        </w:rPr>
        <w:t xml:space="preserve">at </w:t>
      </w:r>
      <w:r w:rsidR="002F664C" w:rsidRPr="00EA0B29">
        <w:rPr>
          <w:rFonts w:ascii="Times New Roman" w:eastAsia="Times New Roman" w:hAnsi="Times New Roman" w:cs="Times New Roman"/>
          <w:b/>
          <w:bCs/>
          <w:sz w:val="24"/>
          <w:szCs w:val="24"/>
          <w:u w:val="single"/>
        </w:rPr>
        <w:t>1 Hospital Drive SW</w:t>
      </w:r>
      <w:r w:rsidR="002F664C">
        <w:rPr>
          <w:rFonts w:ascii="Times New Roman" w:eastAsia="Times New Roman" w:hAnsi="Times New Roman" w:cs="Times New Roman"/>
          <w:sz w:val="24"/>
          <w:szCs w:val="24"/>
        </w:rPr>
        <w:t>, John Howard of Bradley Arant Boult Cummings LLP for Justin D. Pitt of Crestwood</w:t>
      </w:r>
      <w:r w:rsidR="005B2ADD">
        <w:rPr>
          <w:rFonts w:ascii="Times New Roman" w:eastAsia="Times New Roman" w:hAnsi="Times New Roman" w:cs="Times New Roman"/>
          <w:sz w:val="24"/>
          <w:szCs w:val="24"/>
        </w:rPr>
        <w:t xml:space="preserve"> Hospital/Crestwood</w:t>
      </w:r>
      <w:r w:rsidR="002F664C">
        <w:rPr>
          <w:rFonts w:ascii="Times New Roman" w:eastAsia="Times New Roman" w:hAnsi="Times New Roman" w:cs="Times New Roman"/>
          <w:sz w:val="24"/>
          <w:szCs w:val="24"/>
        </w:rPr>
        <w:t xml:space="preserve"> H</w:t>
      </w:r>
      <w:r w:rsidR="00BA0551">
        <w:rPr>
          <w:rFonts w:ascii="Times New Roman" w:eastAsia="Times New Roman" w:hAnsi="Times New Roman" w:cs="Times New Roman"/>
          <w:sz w:val="24"/>
          <w:szCs w:val="24"/>
        </w:rPr>
        <w:t>ealthcare</w:t>
      </w:r>
      <w:r w:rsidR="00123DB2">
        <w:rPr>
          <w:rFonts w:ascii="Times New Roman" w:eastAsia="Times New Roman" w:hAnsi="Times New Roman" w:cs="Times New Roman"/>
          <w:sz w:val="24"/>
          <w:szCs w:val="24"/>
        </w:rPr>
        <w:t>, L</w:t>
      </w:r>
      <w:r w:rsidR="00BA0551">
        <w:rPr>
          <w:rFonts w:ascii="Times New Roman" w:eastAsia="Times New Roman" w:hAnsi="Times New Roman" w:cs="Times New Roman"/>
          <w:sz w:val="24"/>
          <w:szCs w:val="24"/>
        </w:rPr>
        <w:t>.P.</w:t>
      </w:r>
      <w:r w:rsidR="00123DB2">
        <w:rPr>
          <w:rFonts w:ascii="Times New Roman" w:eastAsia="Times New Roman" w:hAnsi="Times New Roman" w:cs="Times New Roman"/>
          <w:sz w:val="24"/>
          <w:szCs w:val="24"/>
        </w:rPr>
        <w:t>, appellant.</w:t>
      </w:r>
    </w:p>
    <w:p w14:paraId="5187E71E" w14:textId="2F35F943" w:rsidR="002F664C" w:rsidRDefault="002F664C" w:rsidP="00997F3B">
      <w:pPr>
        <w:pStyle w:val="ListParagraph"/>
        <w:numPr>
          <w:ilvl w:val="0"/>
          <w:numId w:val="1"/>
        </w:numPr>
        <w:rPr>
          <w:rFonts w:ascii="Times New Roman" w:eastAsia="Times New Roman" w:hAnsi="Times New Roman" w:cs="Times New Roman"/>
          <w:sz w:val="24"/>
          <w:szCs w:val="24"/>
        </w:rPr>
      </w:pPr>
      <w:r w:rsidRPr="00997F3B">
        <w:rPr>
          <w:rFonts w:ascii="Times New Roman" w:eastAsia="Times New Roman" w:hAnsi="Times New Roman" w:cs="Times New Roman"/>
          <w:sz w:val="24"/>
          <w:szCs w:val="24"/>
        </w:rPr>
        <w:t xml:space="preserve">PVA landscaping, location of PVA, and the location of a structure at </w:t>
      </w:r>
      <w:r w:rsidRPr="00997F3B">
        <w:rPr>
          <w:rFonts w:ascii="Times New Roman" w:eastAsia="Times New Roman" w:hAnsi="Times New Roman" w:cs="Times New Roman"/>
          <w:b/>
          <w:bCs/>
          <w:sz w:val="24"/>
          <w:szCs w:val="24"/>
          <w:u w:val="single"/>
        </w:rPr>
        <w:t xml:space="preserve">PPIN 12108, 41179, 12109 (Meridian Street) 1209 Meridian Street aka vacant property north of Abingdon and south of Maple Avenue on the East side of Meridian Street, </w:t>
      </w:r>
      <w:r w:rsidRPr="00997F3B">
        <w:rPr>
          <w:rFonts w:ascii="Times New Roman" w:eastAsia="Times New Roman" w:hAnsi="Times New Roman" w:cs="Times New Roman"/>
          <w:sz w:val="24"/>
          <w:szCs w:val="24"/>
        </w:rPr>
        <w:t>Collin Orcutt of Schoel Engineering for Kevin L. Crabb and Zachary Edkar Knight of CHASE CK, LLC, appellant.</w:t>
      </w:r>
    </w:p>
    <w:p w14:paraId="27E6E33F" w14:textId="1A00BC5F" w:rsidR="0028463A" w:rsidRPr="00AF2178" w:rsidRDefault="00AF2178" w:rsidP="00AF2178">
      <w:pPr>
        <w:pStyle w:val="ListParagraph"/>
        <w:numPr>
          <w:ilvl w:val="0"/>
          <w:numId w:val="1"/>
        </w:numPr>
        <w:rPr>
          <w:rFonts w:ascii="Times New Roman" w:eastAsia="Times New Roman" w:hAnsi="Times New Roman" w:cs="Times New Roman"/>
          <w:sz w:val="24"/>
          <w:szCs w:val="24"/>
        </w:rPr>
      </w:pPr>
      <w:r w:rsidRPr="00AF2178">
        <w:rPr>
          <w:rFonts w:ascii="Times New Roman" w:eastAsia="Times New Roman" w:hAnsi="Times New Roman" w:cs="Times New Roman"/>
          <w:sz w:val="24"/>
          <w:szCs w:val="24"/>
        </w:rPr>
        <w:t xml:space="preserve">A use variance </w:t>
      </w:r>
      <w:r w:rsidR="009D7318">
        <w:rPr>
          <w:rFonts w:ascii="Times New Roman" w:eastAsia="Times New Roman" w:hAnsi="Times New Roman" w:cs="Times New Roman"/>
          <w:sz w:val="24"/>
          <w:szCs w:val="24"/>
        </w:rPr>
        <w:t xml:space="preserve">to </w:t>
      </w:r>
      <w:r w:rsidRPr="00AF2178">
        <w:rPr>
          <w:rFonts w:ascii="Times New Roman" w:eastAsia="Times New Roman" w:hAnsi="Times New Roman" w:cs="Times New Roman"/>
          <w:sz w:val="24"/>
          <w:szCs w:val="24"/>
        </w:rPr>
        <w:t>allow a pylon sign in a Residence Office 2 Zoning District, a use variance to allow an electronic display sign in a Residence Office 2 Zoning District, a variance for setback and ground clearance for an electronic display sign, and a variance of the static hold rate</w:t>
      </w:r>
      <w:r>
        <w:rPr>
          <w:rFonts w:ascii="Times New Roman" w:eastAsia="Times New Roman" w:hAnsi="Times New Roman" w:cs="Times New Roman"/>
          <w:sz w:val="24"/>
          <w:szCs w:val="24"/>
        </w:rPr>
        <w:t xml:space="preserve"> at</w:t>
      </w:r>
      <w:r w:rsidRPr="00AF2178">
        <w:rPr>
          <w:rFonts w:ascii="Times New Roman" w:eastAsia="Times New Roman" w:hAnsi="Times New Roman" w:cs="Times New Roman"/>
          <w:sz w:val="24"/>
          <w:szCs w:val="24"/>
        </w:rPr>
        <w:t xml:space="preserve"> </w:t>
      </w:r>
      <w:r w:rsidR="0028463A" w:rsidRPr="00AF2178">
        <w:rPr>
          <w:rFonts w:ascii="Times New Roman" w:eastAsia="Times New Roman" w:hAnsi="Times New Roman" w:cs="Times New Roman"/>
          <w:b/>
          <w:bCs/>
          <w:sz w:val="24"/>
          <w:szCs w:val="24"/>
          <w:u w:val="single"/>
        </w:rPr>
        <w:t>3104 Ninth Avenue SW</w:t>
      </w:r>
      <w:r w:rsidR="0028463A" w:rsidRPr="00AF2178">
        <w:rPr>
          <w:rFonts w:ascii="Times New Roman" w:eastAsia="Times New Roman" w:hAnsi="Times New Roman" w:cs="Times New Roman"/>
          <w:sz w:val="24"/>
          <w:szCs w:val="24"/>
        </w:rPr>
        <w:t>, Jason Phillips for Tony Williams of the West Huntsville United Methodist Church</w:t>
      </w:r>
      <w:r w:rsidR="00AB5B01" w:rsidRPr="00AF2178">
        <w:rPr>
          <w:rFonts w:ascii="Times New Roman" w:eastAsia="Times New Roman" w:hAnsi="Times New Roman" w:cs="Times New Roman"/>
          <w:sz w:val="24"/>
          <w:szCs w:val="24"/>
        </w:rPr>
        <w:t>/ West Huntsville Community Church</w:t>
      </w:r>
      <w:r w:rsidR="0028463A" w:rsidRPr="00AF2178">
        <w:rPr>
          <w:rFonts w:ascii="Times New Roman" w:eastAsia="Times New Roman" w:hAnsi="Times New Roman" w:cs="Times New Roman"/>
          <w:sz w:val="24"/>
          <w:szCs w:val="24"/>
        </w:rPr>
        <w:t>, appellant.</w:t>
      </w:r>
    </w:p>
    <w:p w14:paraId="03DE8E33" w14:textId="776877F4" w:rsidR="002F664C" w:rsidRPr="00D35EB6" w:rsidRDefault="009F6DDA" w:rsidP="00B1186F">
      <w:pPr>
        <w:pStyle w:val="ListParagraph"/>
        <w:numPr>
          <w:ilvl w:val="0"/>
          <w:numId w:val="1"/>
        </w:numPr>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PVA lighting and PVA landscaping variance to allow for the subdivision of the existing Hamilton Square Shopping center/plaza at </w:t>
      </w:r>
      <w:r w:rsidRPr="000715D4">
        <w:rPr>
          <w:rFonts w:ascii="Times New Roman" w:eastAsia="Times New Roman" w:hAnsi="Times New Roman" w:cs="Times New Roman"/>
          <w:b/>
          <w:bCs/>
          <w:sz w:val="24"/>
          <w:szCs w:val="24"/>
          <w:u w:val="single"/>
        </w:rPr>
        <w:t>The Hamilton Square Shopping Center south of Haysland Road SW, west of Memorial Parkway South SW, and north of National Boulevard SW (A.K.A. PPIN Numbers 563911, 66332, 563912, 66408, 66388, 563913, 502151, 120452, 66382, 134029</w:t>
      </w:r>
      <w:r w:rsidR="000715D4" w:rsidRPr="000715D4">
        <w:rPr>
          <w:rFonts w:ascii="Times New Roman" w:eastAsia="Times New Roman" w:hAnsi="Times New Roman" w:cs="Times New Roman"/>
          <w:b/>
          <w:bCs/>
          <w:sz w:val="24"/>
          <w:szCs w:val="24"/>
          <w:u w:val="single"/>
        </w:rPr>
        <w:t>) to include Lots 1 through 5 of the proposed Hamilton Square Subdivision (A.K.A 10012 Memorial Parkway S, 201 Haysland Road SW/10004 Memorial Parkway S, 151 Haysland Road/10000 Memorial Parkway S, 10014 Memorial Parkway S/2100 National Boulevard SW, and 2160 National Boulevard SW)</w:t>
      </w:r>
      <w:r w:rsidR="000715D4" w:rsidRPr="000715D4">
        <w:rPr>
          <w:rFonts w:ascii="Times New Roman" w:eastAsia="Times New Roman" w:hAnsi="Times New Roman" w:cs="Times New Roman"/>
          <w:sz w:val="24"/>
          <w:szCs w:val="24"/>
        </w:rPr>
        <w:t xml:space="preserve">, </w:t>
      </w:r>
      <w:r w:rsidR="00DB2C18">
        <w:rPr>
          <w:rFonts w:ascii="Times New Roman" w:eastAsia="Times New Roman" w:hAnsi="Times New Roman" w:cs="Times New Roman"/>
          <w:sz w:val="24"/>
          <w:szCs w:val="24"/>
        </w:rPr>
        <w:t xml:space="preserve">Jeff Enfinger </w:t>
      </w:r>
      <w:r w:rsidR="008C5451">
        <w:rPr>
          <w:rFonts w:ascii="Times New Roman" w:eastAsia="Times New Roman" w:hAnsi="Times New Roman" w:cs="Times New Roman"/>
          <w:sz w:val="24"/>
          <w:szCs w:val="24"/>
        </w:rPr>
        <w:t>of Huntsville Center, Inc., appellant</w:t>
      </w:r>
      <w:r w:rsidR="00F26069">
        <w:rPr>
          <w:rFonts w:ascii="Times New Roman" w:eastAsia="Times New Roman" w:hAnsi="Times New Roman" w:cs="Times New Roman"/>
          <w:sz w:val="24"/>
          <w:szCs w:val="24"/>
        </w:rPr>
        <w:t>.</w:t>
      </w:r>
    </w:p>
    <w:p w14:paraId="1B659F4E" w14:textId="77777777" w:rsidR="00D35EB6" w:rsidRDefault="00D35EB6" w:rsidP="00D35EB6">
      <w:pPr>
        <w:rPr>
          <w:rFonts w:ascii="Times New Roman" w:eastAsia="Times New Roman" w:hAnsi="Times New Roman" w:cs="Times New Roman"/>
          <w:b/>
          <w:bCs/>
          <w:sz w:val="24"/>
          <w:szCs w:val="24"/>
          <w:u w:val="single"/>
        </w:rPr>
      </w:pPr>
    </w:p>
    <w:p w14:paraId="1AC7465F" w14:textId="77777777" w:rsidR="00D35EB6" w:rsidRPr="00D35EB6" w:rsidRDefault="00D35EB6" w:rsidP="00D35EB6">
      <w:pPr>
        <w:rPr>
          <w:rFonts w:ascii="Times New Roman" w:eastAsia="Times New Roman" w:hAnsi="Times New Roman" w:cs="Times New Roman"/>
          <w:b/>
          <w:bCs/>
          <w:sz w:val="24"/>
          <w:szCs w:val="24"/>
          <w:u w:val="single"/>
        </w:rPr>
      </w:pPr>
    </w:p>
    <w:p w14:paraId="79D38CD7" w14:textId="625E06FC" w:rsidR="00511333" w:rsidRPr="00590F0C" w:rsidRDefault="00511333" w:rsidP="00590F0C">
      <w:pPr>
        <w:pStyle w:val="ListParagraph"/>
        <w:rPr>
          <w:rFonts w:ascii="Times New Roman" w:eastAsia="Times New Roman" w:hAnsi="Times New Roman" w:cs="Times New Roman"/>
          <w:b/>
          <w:bCs/>
          <w:sz w:val="24"/>
          <w:szCs w:val="24"/>
          <w:u w:val="single"/>
        </w:rPr>
      </w:pPr>
    </w:p>
    <w:p w14:paraId="27325B75" w14:textId="77777777" w:rsidR="00511333" w:rsidRPr="00E011C8" w:rsidRDefault="00511333" w:rsidP="00511333">
      <w:pPr>
        <w:pStyle w:val="ListParagraph"/>
        <w:rPr>
          <w:rFonts w:ascii="Times New Roman" w:eastAsia="Times New Roman" w:hAnsi="Times New Roman" w:cs="Times New Roman"/>
          <w:b/>
          <w:bCs/>
          <w:sz w:val="24"/>
          <w:szCs w:val="24"/>
          <w:u w:val="single"/>
        </w:rPr>
      </w:pPr>
    </w:p>
    <w:p w14:paraId="0328BE68" w14:textId="30C0A587" w:rsidR="00B23DDE" w:rsidRDefault="00B1186F" w:rsidP="00B1186F">
      <w:pPr>
        <w:pStyle w:val="ListParagraph"/>
        <w:jc w:val="center"/>
        <w:rPr>
          <w:rFonts w:ascii="Times New Roman" w:eastAsia="Times New Roman" w:hAnsi="Times New Roman" w:cs="Times New Roman"/>
          <w:sz w:val="28"/>
          <w:szCs w:val="28"/>
          <w:u w:val="single"/>
        </w:rPr>
      </w:pPr>
      <w:r w:rsidRPr="00B1186F">
        <w:rPr>
          <w:rFonts w:ascii="Times New Roman" w:eastAsia="Times New Roman" w:hAnsi="Times New Roman" w:cs="Times New Roman"/>
          <w:sz w:val="28"/>
          <w:szCs w:val="28"/>
          <w:u w:val="single"/>
        </w:rPr>
        <w:lastRenderedPageBreak/>
        <w:t>Extensions</w:t>
      </w:r>
    </w:p>
    <w:p w14:paraId="69E7F07B" w14:textId="77777777" w:rsidR="00B1186F" w:rsidRDefault="00B1186F" w:rsidP="00B1186F">
      <w:pPr>
        <w:pStyle w:val="ListParagraph"/>
        <w:rPr>
          <w:rFonts w:ascii="Times New Roman" w:eastAsia="Times New Roman" w:hAnsi="Times New Roman" w:cs="Times New Roman"/>
          <w:sz w:val="28"/>
          <w:szCs w:val="28"/>
          <w:u w:val="single"/>
        </w:rPr>
      </w:pPr>
    </w:p>
    <w:p w14:paraId="0BA97242" w14:textId="42106682" w:rsidR="00B1186F" w:rsidRDefault="00B1186F" w:rsidP="00B1186F">
      <w:pPr>
        <w:spacing w:after="0" w:line="276" w:lineRule="auto"/>
        <w:ind w:left="1080" w:hanging="720"/>
        <w:jc w:val="both"/>
        <w:rPr>
          <w:rFonts w:ascii="Times New Roman" w:eastAsia="Times New Roman" w:hAnsi="Times New Roman" w:cs="Times New Roman"/>
          <w:sz w:val="24"/>
          <w:szCs w:val="24"/>
        </w:rPr>
      </w:pPr>
      <w:r w:rsidRPr="00B1186F">
        <w:rPr>
          <w:rFonts w:ascii="Times New Roman" w:eastAsia="Times New Roman" w:hAnsi="Times New Roman" w:cs="Times New Roman"/>
          <w:sz w:val="24"/>
          <w:szCs w:val="24"/>
        </w:rPr>
        <w:t>9732</w:t>
      </w:r>
      <w:r w:rsidRPr="00B1186F">
        <w:rPr>
          <w:rFonts w:ascii="Times New Roman" w:eastAsia="Times New Roman" w:hAnsi="Times New Roman" w:cs="Times New Roman"/>
          <w:sz w:val="24"/>
          <w:szCs w:val="24"/>
        </w:rPr>
        <w:tab/>
        <w:t xml:space="preserve">A special exception to allow a ready-mix concrete plant in a Heavy Industry Zoning District at </w:t>
      </w:r>
      <w:r w:rsidRPr="00B1186F">
        <w:rPr>
          <w:rFonts w:ascii="Times New Roman" w:eastAsia="Times New Roman" w:hAnsi="Times New Roman" w:cs="Times New Roman"/>
          <w:b/>
          <w:sz w:val="24"/>
          <w:szCs w:val="24"/>
          <w:u w:val="single"/>
        </w:rPr>
        <w:t>PPIN 21412, A.K.A. 720, 722, and 898 Church Street NW</w:t>
      </w:r>
      <w:r w:rsidRPr="00B1186F">
        <w:rPr>
          <w:rFonts w:ascii="Times New Roman" w:eastAsia="Times New Roman" w:hAnsi="Times New Roman" w:cs="Times New Roman"/>
          <w:sz w:val="24"/>
          <w:szCs w:val="24"/>
        </w:rPr>
        <w:t>, Jason Phillips of J.M. Engineering, LLC, for Moon Concrete Services, Inc., appellant.</w:t>
      </w:r>
    </w:p>
    <w:p w14:paraId="31B7DAC0" w14:textId="77777777" w:rsidR="00B1186F" w:rsidRPr="00B1186F" w:rsidRDefault="00B1186F" w:rsidP="00B1186F">
      <w:pPr>
        <w:spacing w:after="0"/>
        <w:ind w:left="1080" w:hanging="720"/>
        <w:rPr>
          <w:rFonts w:ascii="Times New Roman" w:eastAsia="Times New Roman" w:hAnsi="Times New Roman" w:cs="Times New Roman"/>
          <w:b/>
          <w:bCs/>
          <w:sz w:val="24"/>
          <w:szCs w:val="24"/>
          <w:u w:val="single"/>
        </w:rPr>
      </w:pPr>
      <w:r w:rsidRPr="00B1186F">
        <w:rPr>
          <w:rFonts w:ascii="Times New Roman" w:eastAsia="Times New Roman" w:hAnsi="Times New Roman" w:cs="Times New Roman"/>
          <w:sz w:val="24"/>
          <w:szCs w:val="24"/>
        </w:rPr>
        <w:t>9735</w:t>
      </w:r>
      <w:r w:rsidRPr="00B1186F">
        <w:rPr>
          <w:rFonts w:ascii="Times New Roman" w:eastAsia="Times New Roman" w:hAnsi="Times New Roman" w:cs="Times New Roman"/>
          <w:sz w:val="24"/>
          <w:szCs w:val="24"/>
        </w:rPr>
        <w:tab/>
        <w:t xml:space="preserve">A use variance to allow a massage parlor in a Residence 2 Zoning District at </w:t>
      </w:r>
      <w:r w:rsidRPr="00B1186F">
        <w:rPr>
          <w:rFonts w:ascii="Times New Roman" w:eastAsia="Times New Roman" w:hAnsi="Times New Roman" w:cs="Times New Roman"/>
          <w:b/>
          <w:bCs/>
          <w:sz w:val="24"/>
          <w:szCs w:val="24"/>
          <w:u w:val="single"/>
        </w:rPr>
        <w:t>2346 Pansy Street SW</w:t>
      </w:r>
      <w:r w:rsidRPr="00B1186F">
        <w:rPr>
          <w:rFonts w:ascii="Times New Roman" w:eastAsia="Times New Roman" w:hAnsi="Times New Roman" w:cs="Times New Roman"/>
          <w:sz w:val="24"/>
          <w:szCs w:val="24"/>
        </w:rPr>
        <w:t>, Tess Karpowich of Tess Therapeutic Massage, LLC, appellant.</w:t>
      </w:r>
    </w:p>
    <w:p w14:paraId="282F97E8" w14:textId="77777777" w:rsidR="00B1186F" w:rsidRPr="00B1186F" w:rsidRDefault="00B1186F" w:rsidP="00B1186F">
      <w:pPr>
        <w:spacing w:after="0"/>
        <w:ind w:left="1080" w:hanging="720"/>
        <w:rPr>
          <w:rFonts w:ascii="Times New Roman" w:eastAsia="Times New Roman" w:hAnsi="Times New Roman" w:cs="Times New Roman"/>
          <w:b/>
          <w:bCs/>
          <w:sz w:val="24"/>
          <w:szCs w:val="24"/>
          <w:u w:val="single"/>
        </w:rPr>
      </w:pPr>
      <w:r w:rsidRPr="00B1186F">
        <w:rPr>
          <w:rFonts w:ascii="Times New Roman" w:eastAsia="Times New Roman" w:hAnsi="Times New Roman" w:cs="Times New Roman"/>
          <w:sz w:val="24"/>
          <w:szCs w:val="24"/>
        </w:rPr>
        <w:t>9737</w:t>
      </w:r>
      <w:r w:rsidRPr="00B1186F">
        <w:rPr>
          <w:rFonts w:ascii="Times New Roman" w:eastAsia="Times New Roman" w:hAnsi="Times New Roman" w:cs="Times New Roman"/>
          <w:sz w:val="24"/>
          <w:szCs w:val="24"/>
        </w:rPr>
        <w:tab/>
        <w:t xml:space="preserve">The location of a structure at </w:t>
      </w:r>
      <w:r w:rsidRPr="00B1186F">
        <w:rPr>
          <w:rFonts w:ascii="Times New Roman" w:eastAsia="Times New Roman" w:hAnsi="Times New Roman" w:cs="Times New Roman"/>
          <w:b/>
          <w:bCs/>
          <w:sz w:val="24"/>
          <w:szCs w:val="24"/>
          <w:u w:val="single"/>
        </w:rPr>
        <w:t>2926 Madrey Lane SE</w:t>
      </w:r>
      <w:r w:rsidRPr="00B1186F">
        <w:rPr>
          <w:rFonts w:ascii="Times New Roman" w:eastAsia="Times New Roman" w:hAnsi="Times New Roman" w:cs="Times New Roman"/>
          <w:sz w:val="24"/>
          <w:szCs w:val="24"/>
        </w:rPr>
        <w:t>, David Mauriel, appellant.</w:t>
      </w:r>
    </w:p>
    <w:p w14:paraId="513E5576" w14:textId="77777777" w:rsidR="00B1186F" w:rsidRPr="00B1186F" w:rsidRDefault="00B1186F" w:rsidP="00B1186F">
      <w:pPr>
        <w:spacing w:after="0"/>
        <w:ind w:left="1080" w:hanging="720"/>
        <w:rPr>
          <w:rFonts w:ascii="Times New Roman" w:eastAsia="Times New Roman" w:hAnsi="Times New Roman" w:cs="Times New Roman"/>
          <w:sz w:val="24"/>
          <w:szCs w:val="24"/>
          <w:u w:val="single"/>
        </w:rPr>
      </w:pPr>
      <w:r w:rsidRPr="00B1186F">
        <w:rPr>
          <w:rFonts w:ascii="Times New Roman" w:eastAsia="Times New Roman" w:hAnsi="Times New Roman" w:cs="Times New Roman"/>
          <w:sz w:val="24"/>
          <w:szCs w:val="24"/>
        </w:rPr>
        <w:t>9741</w:t>
      </w:r>
      <w:r w:rsidRPr="00B1186F">
        <w:rPr>
          <w:rFonts w:ascii="Times New Roman" w:eastAsia="Times New Roman" w:hAnsi="Times New Roman" w:cs="Times New Roman"/>
          <w:sz w:val="24"/>
          <w:szCs w:val="24"/>
        </w:rPr>
        <w:tab/>
        <w:t xml:space="preserve">A use variance to build a single-family dwelling on a lot without the required minimum road frontage in a Residence 1-A Zoning District at </w:t>
      </w:r>
      <w:r w:rsidRPr="00B1186F">
        <w:rPr>
          <w:rFonts w:ascii="Times New Roman" w:eastAsia="Times New Roman" w:hAnsi="Times New Roman" w:cs="Times New Roman"/>
          <w:b/>
          <w:bCs/>
          <w:sz w:val="24"/>
          <w:szCs w:val="24"/>
          <w:u w:val="single"/>
        </w:rPr>
        <w:t xml:space="preserve">2002 Glennmoore Drive NE (vacant lot), AKA </w:t>
      </w:r>
      <w:proofErr w:type="gramStart"/>
      <w:r w:rsidRPr="00B1186F">
        <w:rPr>
          <w:rFonts w:ascii="Times New Roman" w:eastAsia="Times New Roman" w:hAnsi="Times New Roman" w:cs="Times New Roman"/>
          <w:b/>
          <w:bCs/>
          <w:sz w:val="24"/>
          <w:szCs w:val="24"/>
          <w:u w:val="single"/>
        </w:rPr>
        <w:t>37 acre</w:t>
      </w:r>
      <w:proofErr w:type="gramEnd"/>
      <w:r w:rsidRPr="00B1186F">
        <w:rPr>
          <w:rFonts w:ascii="Times New Roman" w:eastAsia="Times New Roman" w:hAnsi="Times New Roman" w:cs="Times New Roman"/>
          <w:b/>
          <w:bCs/>
          <w:sz w:val="24"/>
          <w:szCs w:val="24"/>
          <w:u w:val="single"/>
        </w:rPr>
        <w:t xml:space="preserve"> vacant lot at the dead end of Glennmoore Drive, AKA 37 acre vacant lot northwest of 2467 Oakwood Avenue and 2501 Oakwood Avenue</w:t>
      </w:r>
      <w:r w:rsidRPr="00B1186F">
        <w:rPr>
          <w:rFonts w:ascii="Times New Roman" w:eastAsia="Times New Roman" w:hAnsi="Times New Roman" w:cs="Times New Roman"/>
          <w:sz w:val="24"/>
          <w:szCs w:val="24"/>
        </w:rPr>
        <w:t>, Mischa Sharpe, appellant.</w:t>
      </w:r>
    </w:p>
    <w:p w14:paraId="0C6409DE" w14:textId="3E3B9657" w:rsidR="00B1186F" w:rsidRDefault="00B1186F" w:rsidP="00B1186F">
      <w:pPr>
        <w:spacing w:after="0"/>
        <w:ind w:left="1080" w:hanging="630"/>
        <w:contextualSpacing/>
        <w:rPr>
          <w:rFonts w:ascii="Times New Roman" w:eastAsia="Times New Roman" w:hAnsi="Times New Roman" w:cs="Times New Roman"/>
          <w:sz w:val="24"/>
          <w:szCs w:val="24"/>
        </w:rPr>
      </w:pPr>
      <w:proofErr w:type="gramStart"/>
      <w:r w:rsidRPr="00B1186F">
        <w:rPr>
          <w:rFonts w:ascii="Times New Roman" w:eastAsia="Times New Roman" w:hAnsi="Times New Roman" w:cs="Times New Roman"/>
          <w:sz w:val="24"/>
          <w:szCs w:val="24"/>
        </w:rPr>
        <w:t>9744</w:t>
      </w:r>
      <w:r>
        <w:rPr>
          <w:rFonts w:ascii="Times New Roman" w:eastAsia="Times New Roman" w:hAnsi="Times New Roman" w:cs="Times New Roman"/>
          <w:sz w:val="24"/>
          <w:szCs w:val="24"/>
        </w:rPr>
        <w:t xml:space="preserve">  A</w:t>
      </w:r>
      <w:proofErr w:type="gramEnd"/>
      <w:r w:rsidRPr="00B1186F">
        <w:rPr>
          <w:rFonts w:ascii="Times New Roman" w:eastAsia="Times New Roman" w:hAnsi="Times New Roman" w:cs="Times New Roman"/>
          <w:sz w:val="24"/>
          <w:szCs w:val="24"/>
        </w:rPr>
        <w:t xml:space="preserve"> use variance to allow a single-family residence in a Neighborhood Business</w:t>
      </w:r>
      <w:r>
        <w:rPr>
          <w:rFonts w:ascii="Times New Roman" w:eastAsia="Times New Roman" w:hAnsi="Times New Roman" w:cs="Times New Roman"/>
          <w:sz w:val="24"/>
          <w:szCs w:val="24"/>
        </w:rPr>
        <w:t xml:space="preserve">C1 </w:t>
      </w:r>
      <w:r w:rsidRPr="00B1186F">
        <w:rPr>
          <w:rFonts w:ascii="Times New Roman" w:eastAsia="Times New Roman" w:hAnsi="Times New Roman" w:cs="Times New Roman"/>
          <w:sz w:val="24"/>
          <w:szCs w:val="24"/>
        </w:rPr>
        <w:t xml:space="preserve">Zoning District at </w:t>
      </w:r>
      <w:r w:rsidRPr="00B1186F">
        <w:rPr>
          <w:rFonts w:ascii="Times New Roman" w:eastAsia="Times New Roman" w:hAnsi="Times New Roman" w:cs="Times New Roman"/>
          <w:b/>
          <w:bCs/>
          <w:sz w:val="24"/>
          <w:szCs w:val="24"/>
          <w:u w:val="single"/>
        </w:rPr>
        <w:t>1945 Jordan Road NE</w:t>
      </w:r>
      <w:r w:rsidRPr="00B1186F">
        <w:rPr>
          <w:rFonts w:ascii="Times New Roman" w:eastAsia="Times New Roman" w:hAnsi="Times New Roman" w:cs="Times New Roman"/>
          <w:sz w:val="24"/>
          <w:szCs w:val="24"/>
        </w:rPr>
        <w:t>, S. Mitchell Howie, appellant.</w:t>
      </w:r>
    </w:p>
    <w:p w14:paraId="4D1113C0" w14:textId="77777777" w:rsidR="00B1186F" w:rsidRPr="00B1186F" w:rsidRDefault="00B1186F" w:rsidP="00B1186F">
      <w:pPr>
        <w:ind w:left="1080" w:hanging="630"/>
        <w:contextualSpacing/>
        <w:rPr>
          <w:rFonts w:ascii="Times New Roman" w:eastAsia="Times New Roman" w:hAnsi="Times New Roman" w:cs="Times New Roman"/>
          <w:sz w:val="24"/>
          <w:szCs w:val="24"/>
        </w:rPr>
      </w:pPr>
      <w:r w:rsidRPr="00B1186F">
        <w:rPr>
          <w:rFonts w:ascii="Times New Roman" w:eastAsia="Times New Roman" w:hAnsi="Times New Roman" w:cs="Times New Roman"/>
          <w:sz w:val="24"/>
          <w:szCs w:val="24"/>
        </w:rPr>
        <w:t>9746</w:t>
      </w:r>
      <w:r w:rsidRPr="00B1186F">
        <w:rPr>
          <w:rFonts w:ascii="Times New Roman" w:eastAsia="Times New Roman" w:hAnsi="Times New Roman" w:cs="Times New Roman"/>
          <w:sz w:val="24"/>
          <w:szCs w:val="24"/>
        </w:rPr>
        <w:tab/>
        <w:t xml:space="preserve">A front yard parking variance, a reduction in required parking variance, a yard space variance, and a variance to allow a proposed development to have single family attached homes within the platted buffer areas and inside the platted easement areas at </w:t>
      </w:r>
      <w:r w:rsidRPr="00B1186F">
        <w:rPr>
          <w:rFonts w:ascii="Times New Roman" w:eastAsia="Times New Roman" w:hAnsi="Times New Roman" w:cs="Times New Roman"/>
          <w:b/>
          <w:bCs/>
          <w:sz w:val="24"/>
          <w:szCs w:val="24"/>
          <w:u w:val="single"/>
        </w:rPr>
        <w:t>285 &amp; 319 Plummer Road NW</w:t>
      </w:r>
      <w:r w:rsidRPr="00B1186F">
        <w:rPr>
          <w:rFonts w:ascii="Times New Roman" w:eastAsia="Times New Roman" w:hAnsi="Times New Roman" w:cs="Times New Roman"/>
          <w:sz w:val="24"/>
          <w:szCs w:val="24"/>
        </w:rPr>
        <w:t>, Houston Matthews of Croy Engineering for Vishal N. Shah of Maverick Capital, LLC, appellant.</w:t>
      </w:r>
    </w:p>
    <w:p w14:paraId="3A2B13D8" w14:textId="77777777" w:rsidR="00B1186F" w:rsidRPr="00B1186F" w:rsidRDefault="00B1186F" w:rsidP="00B1186F">
      <w:pPr>
        <w:ind w:left="1080" w:hanging="1080"/>
        <w:contextualSpacing/>
        <w:rPr>
          <w:rFonts w:ascii="Times New Roman" w:eastAsia="Times New Roman" w:hAnsi="Times New Roman" w:cs="Times New Roman"/>
          <w:sz w:val="24"/>
          <w:szCs w:val="24"/>
        </w:rPr>
      </w:pPr>
    </w:p>
    <w:p w14:paraId="74DB4AC2" w14:textId="40F1AE12" w:rsidR="00B1186F" w:rsidRPr="00B1186F" w:rsidRDefault="00B1186F" w:rsidP="00B1186F">
      <w:pPr>
        <w:ind w:left="1440"/>
        <w:contextualSpacing/>
        <w:rPr>
          <w:rFonts w:ascii="Times New Roman" w:eastAsia="Times New Roman" w:hAnsi="Times New Roman" w:cs="Times New Roman"/>
          <w:sz w:val="24"/>
          <w:szCs w:val="24"/>
        </w:rPr>
      </w:pPr>
    </w:p>
    <w:p w14:paraId="1BCFEEC3" w14:textId="77777777" w:rsidR="00B1186F" w:rsidRPr="00B1186F" w:rsidRDefault="00B1186F" w:rsidP="00B1186F">
      <w:pPr>
        <w:contextualSpacing/>
        <w:rPr>
          <w:rFonts w:ascii="Times New Roman" w:eastAsia="Times New Roman" w:hAnsi="Times New Roman" w:cs="Times New Roman"/>
          <w:sz w:val="24"/>
          <w:szCs w:val="24"/>
        </w:rPr>
      </w:pPr>
    </w:p>
    <w:p w14:paraId="44E369AF" w14:textId="11B3B632" w:rsidR="00B1186F" w:rsidRPr="00B1186F" w:rsidRDefault="00B1186F" w:rsidP="00B1186F">
      <w:pPr>
        <w:contextualSpacing/>
        <w:rPr>
          <w:rFonts w:ascii="Times New Roman" w:eastAsia="Times New Roman" w:hAnsi="Times New Roman" w:cs="Times New Roman"/>
          <w:sz w:val="24"/>
          <w:szCs w:val="24"/>
        </w:rPr>
      </w:pPr>
    </w:p>
    <w:p w14:paraId="754FD256" w14:textId="179F528B" w:rsidR="00B1186F" w:rsidRPr="00B1186F" w:rsidRDefault="00B1186F" w:rsidP="00B1186F">
      <w:pPr>
        <w:ind w:left="1440"/>
        <w:contextualSpacing/>
        <w:rPr>
          <w:rFonts w:ascii="Times New Roman" w:eastAsia="Times New Roman" w:hAnsi="Times New Roman" w:cs="Times New Roman"/>
          <w:b/>
          <w:bCs/>
          <w:sz w:val="24"/>
          <w:szCs w:val="24"/>
          <w:u w:val="single"/>
        </w:rPr>
      </w:pPr>
    </w:p>
    <w:p w14:paraId="1E1F37BA" w14:textId="77777777" w:rsidR="00B1186F" w:rsidRPr="00B1186F" w:rsidRDefault="00B1186F" w:rsidP="00B1186F">
      <w:pPr>
        <w:spacing w:after="0" w:line="276" w:lineRule="auto"/>
        <w:ind w:left="1440"/>
        <w:contextualSpacing/>
        <w:jc w:val="both"/>
        <w:rPr>
          <w:rFonts w:ascii="Times New Roman" w:eastAsia="Times New Roman" w:hAnsi="Times New Roman" w:cs="Times New Roman"/>
          <w:sz w:val="24"/>
          <w:szCs w:val="24"/>
        </w:rPr>
      </w:pPr>
    </w:p>
    <w:p w14:paraId="1B54A10F" w14:textId="77777777" w:rsidR="00B1186F" w:rsidRPr="00B1186F" w:rsidRDefault="00B1186F" w:rsidP="00B1186F">
      <w:pPr>
        <w:pStyle w:val="ListParagraph"/>
        <w:rPr>
          <w:rFonts w:ascii="Times New Roman" w:eastAsia="Times New Roman" w:hAnsi="Times New Roman" w:cs="Times New Roman"/>
          <w:sz w:val="28"/>
          <w:szCs w:val="28"/>
          <w:u w:val="single"/>
        </w:rPr>
      </w:pPr>
    </w:p>
    <w:bookmarkEnd w:id="0"/>
    <w:p w14:paraId="0CF40C0E" w14:textId="0B5C37F0" w:rsidR="0069149D" w:rsidRPr="000E262A" w:rsidRDefault="0069149D" w:rsidP="000E262A">
      <w:pPr>
        <w:rPr>
          <w:rFonts w:ascii="Times New Roman" w:eastAsia="Times New Roman" w:hAnsi="Times New Roman" w:cs="Times New Roman"/>
          <w:sz w:val="24"/>
          <w:szCs w:val="24"/>
        </w:rPr>
      </w:pPr>
    </w:p>
    <w:sectPr w:rsidR="0069149D" w:rsidRPr="000E2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C5B16"/>
    <w:multiLevelType w:val="hybridMultilevel"/>
    <w:tmpl w:val="568A4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5E4586"/>
    <w:multiLevelType w:val="hybridMultilevel"/>
    <w:tmpl w:val="1CB6D05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 w15:restartNumberingAfterBreak="0">
    <w:nsid w:val="1D9807D0"/>
    <w:multiLevelType w:val="hybridMultilevel"/>
    <w:tmpl w:val="D9A8A516"/>
    <w:lvl w:ilvl="0" w:tplc="34F05154">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514030"/>
    <w:multiLevelType w:val="hybridMultilevel"/>
    <w:tmpl w:val="44FCC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5665E9"/>
    <w:multiLevelType w:val="hybridMultilevel"/>
    <w:tmpl w:val="96BAE7D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47FE2CB0"/>
    <w:multiLevelType w:val="hybridMultilevel"/>
    <w:tmpl w:val="31B8E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187107"/>
    <w:multiLevelType w:val="hybridMultilevel"/>
    <w:tmpl w:val="F0C4182A"/>
    <w:lvl w:ilvl="0" w:tplc="B3C03E18">
      <w:start w:val="1"/>
      <w:numFmt w:val="decimal"/>
      <w:lvlText w:val="%1."/>
      <w:lvlJc w:val="left"/>
      <w:pPr>
        <w:ind w:left="72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E8C2346"/>
    <w:multiLevelType w:val="hybridMultilevel"/>
    <w:tmpl w:val="2F3ED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440630"/>
    <w:multiLevelType w:val="hybridMultilevel"/>
    <w:tmpl w:val="26424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19308A"/>
    <w:multiLevelType w:val="hybridMultilevel"/>
    <w:tmpl w:val="ACA4A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9643784">
    <w:abstractNumId w:val="6"/>
  </w:num>
  <w:num w:numId="2" w16cid:durableId="1646199147">
    <w:abstractNumId w:val="1"/>
  </w:num>
  <w:num w:numId="3" w16cid:durableId="1656762132">
    <w:abstractNumId w:val="5"/>
  </w:num>
  <w:num w:numId="4" w16cid:durableId="1128208758">
    <w:abstractNumId w:val="9"/>
  </w:num>
  <w:num w:numId="5" w16cid:durableId="1131436814">
    <w:abstractNumId w:val="8"/>
  </w:num>
  <w:num w:numId="6" w16cid:durableId="1836991403">
    <w:abstractNumId w:val="4"/>
  </w:num>
  <w:num w:numId="7" w16cid:durableId="1897858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0064727">
    <w:abstractNumId w:val="3"/>
  </w:num>
  <w:num w:numId="9" w16cid:durableId="778721444">
    <w:abstractNumId w:val="7"/>
  </w:num>
  <w:num w:numId="10" w16cid:durableId="1908612120">
    <w:abstractNumId w:val="0"/>
  </w:num>
  <w:num w:numId="11" w16cid:durableId="1141773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D7A"/>
    <w:rsid w:val="00020720"/>
    <w:rsid w:val="00020E7D"/>
    <w:rsid w:val="00021DE2"/>
    <w:rsid w:val="00043E31"/>
    <w:rsid w:val="000605FC"/>
    <w:rsid w:val="000715D4"/>
    <w:rsid w:val="00081789"/>
    <w:rsid w:val="00082249"/>
    <w:rsid w:val="00085E10"/>
    <w:rsid w:val="000A4CE5"/>
    <w:rsid w:val="000C01B1"/>
    <w:rsid w:val="000C24BC"/>
    <w:rsid w:val="000D4CD6"/>
    <w:rsid w:val="000E262A"/>
    <w:rsid w:val="000F141E"/>
    <w:rsid w:val="00102CAA"/>
    <w:rsid w:val="00113DFF"/>
    <w:rsid w:val="00123DB2"/>
    <w:rsid w:val="00125E58"/>
    <w:rsid w:val="00157052"/>
    <w:rsid w:val="00157651"/>
    <w:rsid w:val="00167D67"/>
    <w:rsid w:val="001764A3"/>
    <w:rsid w:val="00176999"/>
    <w:rsid w:val="00186C28"/>
    <w:rsid w:val="00187200"/>
    <w:rsid w:val="00195840"/>
    <w:rsid w:val="001966D7"/>
    <w:rsid w:val="001B39E4"/>
    <w:rsid w:val="001B44E2"/>
    <w:rsid w:val="001C6BBB"/>
    <w:rsid w:val="001D0D1C"/>
    <w:rsid w:val="001D1BB2"/>
    <w:rsid w:val="001E50FB"/>
    <w:rsid w:val="0020401B"/>
    <w:rsid w:val="002243C0"/>
    <w:rsid w:val="00230FCB"/>
    <w:rsid w:val="00261D33"/>
    <w:rsid w:val="00272184"/>
    <w:rsid w:val="0028463A"/>
    <w:rsid w:val="0029427B"/>
    <w:rsid w:val="002A0660"/>
    <w:rsid w:val="002B0E8D"/>
    <w:rsid w:val="002D241A"/>
    <w:rsid w:val="002D5E4F"/>
    <w:rsid w:val="002F664C"/>
    <w:rsid w:val="00312D13"/>
    <w:rsid w:val="00330B96"/>
    <w:rsid w:val="0033113D"/>
    <w:rsid w:val="003374F4"/>
    <w:rsid w:val="003503AD"/>
    <w:rsid w:val="00371459"/>
    <w:rsid w:val="00373F8C"/>
    <w:rsid w:val="00382459"/>
    <w:rsid w:val="00397EC5"/>
    <w:rsid w:val="003B7A35"/>
    <w:rsid w:val="003C4A25"/>
    <w:rsid w:val="003E1E13"/>
    <w:rsid w:val="003F0B2C"/>
    <w:rsid w:val="003F7C43"/>
    <w:rsid w:val="0040169D"/>
    <w:rsid w:val="00414A04"/>
    <w:rsid w:val="0042683F"/>
    <w:rsid w:val="00433411"/>
    <w:rsid w:val="00435A70"/>
    <w:rsid w:val="00447E61"/>
    <w:rsid w:val="00462A8E"/>
    <w:rsid w:val="00485EEE"/>
    <w:rsid w:val="00494ADE"/>
    <w:rsid w:val="004A7830"/>
    <w:rsid w:val="004D05A5"/>
    <w:rsid w:val="004D398C"/>
    <w:rsid w:val="004F5BBF"/>
    <w:rsid w:val="0050280F"/>
    <w:rsid w:val="00511333"/>
    <w:rsid w:val="005352C5"/>
    <w:rsid w:val="0054175C"/>
    <w:rsid w:val="005451B2"/>
    <w:rsid w:val="00547023"/>
    <w:rsid w:val="0055152F"/>
    <w:rsid w:val="005803E3"/>
    <w:rsid w:val="00590F0C"/>
    <w:rsid w:val="005A66BA"/>
    <w:rsid w:val="005A6F77"/>
    <w:rsid w:val="005B2ADD"/>
    <w:rsid w:val="005E2547"/>
    <w:rsid w:val="005F1A34"/>
    <w:rsid w:val="00604C3C"/>
    <w:rsid w:val="0061385F"/>
    <w:rsid w:val="0062066E"/>
    <w:rsid w:val="006209A0"/>
    <w:rsid w:val="00621AE7"/>
    <w:rsid w:val="006416D0"/>
    <w:rsid w:val="00652FB9"/>
    <w:rsid w:val="00656F25"/>
    <w:rsid w:val="00675C14"/>
    <w:rsid w:val="00676F88"/>
    <w:rsid w:val="0069149D"/>
    <w:rsid w:val="00696B56"/>
    <w:rsid w:val="006A27E6"/>
    <w:rsid w:val="006C7BE6"/>
    <w:rsid w:val="006E407A"/>
    <w:rsid w:val="006E5735"/>
    <w:rsid w:val="006E68A8"/>
    <w:rsid w:val="006E6D62"/>
    <w:rsid w:val="006E7FA5"/>
    <w:rsid w:val="006F4ED3"/>
    <w:rsid w:val="006F560E"/>
    <w:rsid w:val="00721342"/>
    <w:rsid w:val="00723F81"/>
    <w:rsid w:val="00730417"/>
    <w:rsid w:val="007335EF"/>
    <w:rsid w:val="00733EE8"/>
    <w:rsid w:val="0073662B"/>
    <w:rsid w:val="00740DA1"/>
    <w:rsid w:val="0074293E"/>
    <w:rsid w:val="00745BC0"/>
    <w:rsid w:val="00751BAF"/>
    <w:rsid w:val="00753AEE"/>
    <w:rsid w:val="00755F15"/>
    <w:rsid w:val="00756922"/>
    <w:rsid w:val="00762662"/>
    <w:rsid w:val="00763F22"/>
    <w:rsid w:val="0077093A"/>
    <w:rsid w:val="007A2842"/>
    <w:rsid w:val="007D23AD"/>
    <w:rsid w:val="007D2A84"/>
    <w:rsid w:val="007D56BA"/>
    <w:rsid w:val="007D6E72"/>
    <w:rsid w:val="007E1BBF"/>
    <w:rsid w:val="007F0AA1"/>
    <w:rsid w:val="00815BD3"/>
    <w:rsid w:val="00830C62"/>
    <w:rsid w:val="00837AE9"/>
    <w:rsid w:val="008537E2"/>
    <w:rsid w:val="00875E0E"/>
    <w:rsid w:val="0088137B"/>
    <w:rsid w:val="00890404"/>
    <w:rsid w:val="008B67D0"/>
    <w:rsid w:val="008C5451"/>
    <w:rsid w:val="008D0155"/>
    <w:rsid w:val="008D0611"/>
    <w:rsid w:val="008F2F05"/>
    <w:rsid w:val="00923338"/>
    <w:rsid w:val="009370E9"/>
    <w:rsid w:val="00951E99"/>
    <w:rsid w:val="00963DB7"/>
    <w:rsid w:val="00971BAD"/>
    <w:rsid w:val="00997F3B"/>
    <w:rsid w:val="009B7DC9"/>
    <w:rsid w:val="009C20B1"/>
    <w:rsid w:val="009C4121"/>
    <w:rsid w:val="009D1510"/>
    <w:rsid w:val="009D7318"/>
    <w:rsid w:val="009F3DDD"/>
    <w:rsid w:val="009F6DDA"/>
    <w:rsid w:val="00A15010"/>
    <w:rsid w:val="00A655D4"/>
    <w:rsid w:val="00A81787"/>
    <w:rsid w:val="00A91E53"/>
    <w:rsid w:val="00AA0044"/>
    <w:rsid w:val="00AA3F79"/>
    <w:rsid w:val="00AA6C20"/>
    <w:rsid w:val="00AB5B01"/>
    <w:rsid w:val="00AC7D0B"/>
    <w:rsid w:val="00AE24C3"/>
    <w:rsid w:val="00AF2178"/>
    <w:rsid w:val="00B05BA1"/>
    <w:rsid w:val="00B1186F"/>
    <w:rsid w:val="00B218DF"/>
    <w:rsid w:val="00B23DDE"/>
    <w:rsid w:val="00B27724"/>
    <w:rsid w:val="00B35C13"/>
    <w:rsid w:val="00B40D33"/>
    <w:rsid w:val="00B42757"/>
    <w:rsid w:val="00B60145"/>
    <w:rsid w:val="00B95ABE"/>
    <w:rsid w:val="00BA0551"/>
    <w:rsid w:val="00BA67F5"/>
    <w:rsid w:val="00BC2248"/>
    <w:rsid w:val="00BD6547"/>
    <w:rsid w:val="00BD6761"/>
    <w:rsid w:val="00BE422C"/>
    <w:rsid w:val="00BF28E3"/>
    <w:rsid w:val="00BF2B88"/>
    <w:rsid w:val="00C07CCA"/>
    <w:rsid w:val="00C12BCE"/>
    <w:rsid w:val="00C457DB"/>
    <w:rsid w:val="00C51951"/>
    <w:rsid w:val="00C6467D"/>
    <w:rsid w:val="00C810C0"/>
    <w:rsid w:val="00C83713"/>
    <w:rsid w:val="00C94AE1"/>
    <w:rsid w:val="00CA39D6"/>
    <w:rsid w:val="00CC1424"/>
    <w:rsid w:val="00CC1546"/>
    <w:rsid w:val="00CC3195"/>
    <w:rsid w:val="00CC4FD2"/>
    <w:rsid w:val="00CD4BED"/>
    <w:rsid w:val="00CD6BA2"/>
    <w:rsid w:val="00CD7B75"/>
    <w:rsid w:val="00CE1CA5"/>
    <w:rsid w:val="00CE526A"/>
    <w:rsid w:val="00CE59A2"/>
    <w:rsid w:val="00D0212A"/>
    <w:rsid w:val="00D0575A"/>
    <w:rsid w:val="00D1484E"/>
    <w:rsid w:val="00D35EB6"/>
    <w:rsid w:val="00D45393"/>
    <w:rsid w:val="00D6006D"/>
    <w:rsid w:val="00D61F9F"/>
    <w:rsid w:val="00D641BD"/>
    <w:rsid w:val="00D73088"/>
    <w:rsid w:val="00D9692F"/>
    <w:rsid w:val="00DA1CA7"/>
    <w:rsid w:val="00DB2C18"/>
    <w:rsid w:val="00DB5635"/>
    <w:rsid w:val="00DC4BEB"/>
    <w:rsid w:val="00DD2F7B"/>
    <w:rsid w:val="00DD55F0"/>
    <w:rsid w:val="00DE5A58"/>
    <w:rsid w:val="00DE74C1"/>
    <w:rsid w:val="00DF198E"/>
    <w:rsid w:val="00E011C8"/>
    <w:rsid w:val="00E150D5"/>
    <w:rsid w:val="00E43AAF"/>
    <w:rsid w:val="00E4617A"/>
    <w:rsid w:val="00E47993"/>
    <w:rsid w:val="00E5293C"/>
    <w:rsid w:val="00E52D2C"/>
    <w:rsid w:val="00E67D7A"/>
    <w:rsid w:val="00E9663D"/>
    <w:rsid w:val="00E970FB"/>
    <w:rsid w:val="00EA04AD"/>
    <w:rsid w:val="00EA0B29"/>
    <w:rsid w:val="00EA0DF8"/>
    <w:rsid w:val="00EB4085"/>
    <w:rsid w:val="00EC3A89"/>
    <w:rsid w:val="00ED77B9"/>
    <w:rsid w:val="00EE4BB5"/>
    <w:rsid w:val="00F02FCD"/>
    <w:rsid w:val="00F26069"/>
    <w:rsid w:val="00F376C7"/>
    <w:rsid w:val="00F42EFD"/>
    <w:rsid w:val="00F548C6"/>
    <w:rsid w:val="00F6079F"/>
    <w:rsid w:val="00F60B3A"/>
    <w:rsid w:val="00F67AD0"/>
    <w:rsid w:val="00F85C82"/>
    <w:rsid w:val="00F968CC"/>
    <w:rsid w:val="00FA0394"/>
    <w:rsid w:val="00FB235B"/>
    <w:rsid w:val="00FC5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62C25"/>
  <w15:chartTrackingRefBased/>
  <w15:docId w15:val="{777D52A5-EBB0-4B51-B3B5-9717E602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D7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D7A"/>
    <w:pPr>
      <w:ind w:left="720"/>
      <w:contextualSpacing/>
    </w:pPr>
  </w:style>
  <w:style w:type="paragraph" w:styleId="BalloonText">
    <w:name w:val="Balloon Text"/>
    <w:basedOn w:val="Normal"/>
    <w:link w:val="BalloonTextChar"/>
    <w:uiPriority w:val="99"/>
    <w:semiHidden/>
    <w:unhideWhenUsed/>
    <w:rsid w:val="007A2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84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1544</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Jon</dc:creator>
  <cp:keywords/>
  <dc:description/>
  <cp:lastModifiedBy>Johnson, Jon</cp:lastModifiedBy>
  <cp:revision>53</cp:revision>
  <cp:lastPrinted>2024-04-05T18:58:00Z</cp:lastPrinted>
  <dcterms:created xsi:type="dcterms:W3CDTF">2024-02-05T17:15:00Z</dcterms:created>
  <dcterms:modified xsi:type="dcterms:W3CDTF">2024-04-10T19:36:00Z</dcterms:modified>
</cp:coreProperties>
</file>