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E059" w14:textId="77777777" w:rsidR="00E67D7A" w:rsidRPr="00B60848" w:rsidRDefault="00E67D7A" w:rsidP="00E67D7A">
      <w:pPr>
        <w:spacing w:after="0" w:line="276" w:lineRule="auto"/>
        <w:ind w:left="360" w:hanging="360"/>
        <w:jc w:val="center"/>
        <w:rPr>
          <w:rFonts w:ascii="Times New Roman" w:eastAsia="Times New Roman" w:hAnsi="Times New Roman" w:cs="Times New Roman"/>
          <w:b/>
          <w:sz w:val="24"/>
          <w:szCs w:val="24"/>
        </w:rPr>
      </w:pPr>
      <w:r w:rsidRPr="00B60848">
        <w:rPr>
          <w:rFonts w:ascii="Times New Roman" w:eastAsia="Times New Roman" w:hAnsi="Times New Roman" w:cs="Times New Roman"/>
          <w:b/>
          <w:sz w:val="24"/>
          <w:szCs w:val="24"/>
        </w:rPr>
        <w:t>BOARD OF ZONING ADJUSTMENT</w:t>
      </w:r>
    </w:p>
    <w:p w14:paraId="0C507B45" w14:textId="77777777" w:rsidR="00E67D7A" w:rsidRPr="00B60848" w:rsidRDefault="00E67D7A" w:rsidP="00E67D7A">
      <w:pPr>
        <w:spacing w:after="0" w:line="276" w:lineRule="auto"/>
        <w:ind w:left="360" w:hanging="360"/>
        <w:jc w:val="center"/>
        <w:rPr>
          <w:rFonts w:ascii="Times New Roman" w:eastAsia="Times New Roman" w:hAnsi="Times New Roman" w:cs="Times New Roman"/>
          <w:b/>
          <w:sz w:val="24"/>
          <w:szCs w:val="24"/>
        </w:rPr>
      </w:pPr>
      <w:r w:rsidRPr="00B60848">
        <w:rPr>
          <w:rFonts w:ascii="Times New Roman" w:eastAsia="Times New Roman" w:hAnsi="Times New Roman" w:cs="Times New Roman"/>
          <w:b/>
          <w:sz w:val="24"/>
          <w:szCs w:val="24"/>
        </w:rPr>
        <w:t>Agenda</w:t>
      </w:r>
    </w:p>
    <w:p w14:paraId="399CD3ED" w14:textId="549841D7" w:rsidR="00E67D7A" w:rsidRDefault="00AA1927" w:rsidP="00E67D7A">
      <w:pPr>
        <w:spacing w:after="0" w:line="276" w:lineRule="auto"/>
        <w:ind w:left="360" w:hanging="360"/>
        <w:jc w:val="center"/>
        <w:rPr>
          <w:rFonts w:ascii="Times New Roman" w:eastAsia="Times New Roman" w:hAnsi="Times New Roman" w:cs="Times New Roman"/>
          <w:b/>
          <w:sz w:val="24"/>
          <w:szCs w:val="24"/>
        </w:rPr>
      </w:pPr>
      <w:r w:rsidRPr="00B60848">
        <w:rPr>
          <w:rFonts w:ascii="Times New Roman" w:eastAsia="Times New Roman" w:hAnsi="Times New Roman" w:cs="Times New Roman"/>
          <w:b/>
          <w:sz w:val="24"/>
          <w:szCs w:val="24"/>
        </w:rPr>
        <w:t>October 15</w:t>
      </w:r>
      <w:r w:rsidR="00382459" w:rsidRPr="00B60848">
        <w:rPr>
          <w:rFonts w:ascii="Times New Roman" w:eastAsia="Times New Roman" w:hAnsi="Times New Roman" w:cs="Times New Roman"/>
          <w:b/>
          <w:sz w:val="24"/>
          <w:szCs w:val="24"/>
        </w:rPr>
        <w:t>, 2024</w:t>
      </w:r>
    </w:p>
    <w:p w14:paraId="1CF12389" w14:textId="77777777" w:rsidR="00B60848" w:rsidRPr="00B60848" w:rsidRDefault="00B60848" w:rsidP="00E67D7A">
      <w:pPr>
        <w:spacing w:after="0" w:line="276" w:lineRule="auto"/>
        <w:ind w:left="360" w:hanging="360"/>
        <w:jc w:val="center"/>
        <w:rPr>
          <w:rFonts w:ascii="Times New Roman" w:eastAsia="Times New Roman" w:hAnsi="Times New Roman" w:cs="Times New Roman"/>
          <w:b/>
          <w:sz w:val="24"/>
          <w:szCs w:val="24"/>
        </w:rPr>
      </w:pPr>
    </w:p>
    <w:p w14:paraId="2D354B87" w14:textId="77777777" w:rsidR="00540C43" w:rsidRPr="008A1FE2" w:rsidRDefault="00540C43" w:rsidP="00540C43">
      <w:pPr>
        <w:pStyle w:val="ListParagraph"/>
        <w:numPr>
          <w:ilvl w:val="0"/>
          <w:numId w:val="20"/>
        </w:numPr>
        <w:rPr>
          <w:rFonts w:ascii="Times New Roman" w:eastAsia="Times New Roman" w:hAnsi="Times New Roman" w:cs="Times New Roman"/>
          <w:sz w:val="23"/>
          <w:szCs w:val="23"/>
        </w:rPr>
      </w:pPr>
      <w:bookmarkStart w:id="0" w:name="_Hlk170376330"/>
      <w:bookmarkStart w:id="1" w:name="_Hlk168668131"/>
      <w:bookmarkStart w:id="2" w:name="_Hlk158386417"/>
      <w:bookmarkStart w:id="3" w:name="_Hlk178950599"/>
      <w:r w:rsidRPr="008A1FE2">
        <w:rPr>
          <w:rFonts w:ascii="Times New Roman" w:eastAsia="Times New Roman" w:hAnsi="Times New Roman" w:cs="Times New Roman"/>
          <w:sz w:val="23"/>
          <w:szCs w:val="23"/>
        </w:rPr>
        <w:t xml:space="preserve">A distance separation variance at </w:t>
      </w:r>
      <w:r w:rsidRPr="008A1FE2">
        <w:rPr>
          <w:rFonts w:ascii="Times New Roman" w:eastAsia="Times New Roman" w:hAnsi="Times New Roman" w:cs="Times New Roman"/>
          <w:b/>
          <w:bCs/>
          <w:sz w:val="23"/>
          <w:szCs w:val="23"/>
          <w:u w:val="single"/>
        </w:rPr>
        <w:t>210 Morningwalk Lane SW</w:t>
      </w:r>
      <w:r w:rsidRPr="008A1FE2">
        <w:rPr>
          <w:rFonts w:ascii="Times New Roman" w:eastAsia="Times New Roman" w:hAnsi="Times New Roman" w:cs="Times New Roman"/>
          <w:b/>
          <w:bCs/>
          <w:sz w:val="23"/>
          <w:szCs w:val="23"/>
        </w:rPr>
        <w:t xml:space="preserve">, </w:t>
      </w:r>
      <w:r w:rsidRPr="008A1FE2">
        <w:rPr>
          <w:rFonts w:ascii="Times New Roman" w:eastAsia="Times New Roman" w:hAnsi="Times New Roman" w:cs="Times New Roman"/>
          <w:sz w:val="23"/>
          <w:szCs w:val="23"/>
        </w:rPr>
        <w:t>John B. Hall Jr., appellant.</w:t>
      </w:r>
    </w:p>
    <w:p w14:paraId="3537DF7F" w14:textId="50826B10" w:rsidR="00E05A32" w:rsidRPr="008A1FE2" w:rsidRDefault="00EB028D"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 xml:space="preserve">The location of a structure </w:t>
      </w:r>
      <w:r w:rsidR="00E05A32" w:rsidRPr="008A1FE2">
        <w:rPr>
          <w:rFonts w:ascii="Times New Roman" w:eastAsia="Times New Roman" w:hAnsi="Times New Roman" w:cs="Times New Roman"/>
          <w:sz w:val="23"/>
          <w:szCs w:val="23"/>
        </w:rPr>
        <w:t xml:space="preserve">at </w:t>
      </w:r>
      <w:r w:rsidRPr="008A1FE2">
        <w:rPr>
          <w:rFonts w:ascii="Times New Roman" w:eastAsia="Times New Roman" w:hAnsi="Times New Roman" w:cs="Times New Roman"/>
          <w:b/>
          <w:bCs/>
          <w:sz w:val="23"/>
          <w:szCs w:val="23"/>
          <w:u w:val="single"/>
        </w:rPr>
        <w:t>231 Walker Avenue NE</w:t>
      </w:r>
      <w:r w:rsidR="00E05A32" w:rsidRPr="008A1FE2">
        <w:rPr>
          <w:rFonts w:ascii="Times New Roman" w:eastAsia="Times New Roman" w:hAnsi="Times New Roman" w:cs="Times New Roman"/>
          <w:sz w:val="23"/>
          <w:szCs w:val="23"/>
        </w:rPr>
        <w:t xml:space="preserve">, </w:t>
      </w:r>
      <w:r w:rsidRPr="008A1FE2">
        <w:rPr>
          <w:rFonts w:ascii="Times New Roman" w:eastAsia="Times New Roman" w:hAnsi="Times New Roman" w:cs="Times New Roman"/>
          <w:sz w:val="23"/>
          <w:szCs w:val="23"/>
        </w:rPr>
        <w:t>Jason</w:t>
      </w:r>
      <w:r w:rsidR="00EA19F5" w:rsidRPr="008A1FE2">
        <w:rPr>
          <w:rFonts w:ascii="Times New Roman" w:eastAsia="Times New Roman" w:hAnsi="Times New Roman" w:cs="Times New Roman"/>
          <w:sz w:val="23"/>
          <w:szCs w:val="23"/>
        </w:rPr>
        <w:t xml:space="preserve"> A.</w:t>
      </w:r>
      <w:r w:rsidRPr="008A1FE2">
        <w:rPr>
          <w:rFonts w:ascii="Times New Roman" w:eastAsia="Times New Roman" w:hAnsi="Times New Roman" w:cs="Times New Roman"/>
          <w:sz w:val="23"/>
          <w:szCs w:val="23"/>
        </w:rPr>
        <w:t xml:space="preserve"> Martin</w:t>
      </w:r>
      <w:r w:rsidR="00E05A32" w:rsidRPr="008A1FE2">
        <w:rPr>
          <w:rFonts w:ascii="Times New Roman" w:eastAsia="Times New Roman" w:hAnsi="Times New Roman" w:cs="Times New Roman"/>
          <w:sz w:val="23"/>
          <w:szCs w:val="23"/>
        </w:rPr>
        <w:t>, appellant.</w:t>
      </w:r>
    </w:p>
    <w:p w14:paraId="3B85D2FE" w14:textId="5906A99E" w:rsidR="00E05A32" w:rsidRPr="008A1FE2" w:rsidRDefault="00EB028D"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The location of a structure</w:t>
      </w:r>
      <w:r w:rsidR="00BC699F" w:rsidRPr="008A1FE2">
        <w:rPr>
          <w:rFonts w:ascii="Times New Roman" w:eastAsia="Times New Roman" w:hAnsi="Times New Roman" w:cs="Times New Roman"/>
          <w:sz w:val="23"/>
          <w:szCs w:val="23"/>
        </w:rPr>
        <w:t xml:space="preserve"> and distance separation variance</w:t>
      </w:r>
      <w:r w:rsidRPr="008A1FE2">
        <w:rPr>
          <w:rFonts w:ascii="Times New Roman" w:eastAsia="Times New Roman" w:hAnsi="Times New Roman" w:cs="Times New Roman"/>
          <w:sz w:val="23"/>
          <w:szCs w:val="23"/>
        </w:rPr>
        <w:t xml:space="preserve"> at</w:t>
      </w:r>
      <w:r w:rsidR="00E05A32" w:rsidRPr="008A1FE2">
        <w:rPr>
          <w:rFonts w:ascii="Times New Roman" w:eastAsia="Times New Roman" w:hAnsi="Times New Roman" w:cs="Times New Roman"/>
          <w:sz w:val="23"/>
          <w:szCs w:val="23"/>
        </w:rPr>
        <w:t xml:space="preserve"> </w:t>
      </w:r>
      <w:r w:rsidRPr="008A1FE2">
        <w:rPr>
          <w:rFonts w:ascii="Times New Roman" w:eastAsia="Times New Roman" w:hAnsi="Times New Roman" w:cs="Times New Roman"/>
          <w:b/>
          <w:bCs/>
          <w:sz w:val="23"/>
          <w:szCs w:val="23"/>
          <w:u w:val="single"/>
        </w:rPr>
        <w:t>9535 Abington Cove Boulevard NW</w:t>
      </w:r>
      <w:r w:rsidRPr="008A1FE2">
        <w:rPr>
          <w:rFonts w:ascii="Times New Roman" w:eastAsia="Times New Roman" w:hAnsi="Times New Roman" w:cs="Times New Roman"/>
          <w:sz w:val="23"/>
          <w:szCs w:val="23"/>
        </w:rPr>
        <w:t>,</w:t>
      </w:r>
      <w:r w:rsidR="00E05A32" w:rsidRPr="008A1FE2">
        <w:rPr>
          <w:rFonts w:ascii="Times New Roman" w:eastAsia="Times New Roman" w:hAnsi="Times New Roman" w:cs="Times New Roman"/>
          <w:sz w:val="23"/>
          <w:szCs w:val="23"/>
        </w:rPr>
        <w:t xml:space="preserve"> </w:t>
      </w:r>
      <w:r w:rsidRPr="008A1FE2">
        <w:rPr>
          <w:rFonts w:ascii="Times New Roman" w:eastAsia="Times New Roman" w:hAnsi="Times New Roman" w:cs="Times New Roman"/>
          <w:sz w:val="23"/>
          <w:szCs w:val="23"/>
        </w:rPr>
        <w:t>Henry N. Blackburn</w:t>
      </w:r>
      <w:r w:rsidR="00E05A32" w:rsidRPr="008A1FE2">
        <w:rPr>
          <w:rFonts w:ascii="Times New Roman" w:eastAsia="Times New Roman" w:hAnsi="Times New Roman" w:cs="Times New Roman"/>
          <w:sz w:val="23"/>
          <w:szCs w:val="23"/>
        </w:rPr>
        <w:t xml:space="preserve">, appellant. </w:t>
      </w:r>
    </w:p>
    <w:p w14:paraId="2BD142DE" w14:textId="0E9BB335" w:rsidR="001A4AE2" w:rsidRPr="008A1FE2" w:rsidRDefault="001A4AE2" w:rsidP="00E65C6A">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 xml:space="preserve">Location of swimming pool in a side yard at </w:t>
      </w:r>
      <w:r w:rsidRPr="008A1FE2">
        <w:rPr>
          <w:rFonts w:ascii="Times New Roman" w:eastAsia="Times New Roman" w:hAnsi="Times New Roman" w:cs="Times New Roman"/>
          <w:b/>
          <w:bCs/>
          <w:sz w:val="23"/>
          <w:szCs w:val="23"/>
          <w:u w:val="single"/>
        </w:rPr>
        <w:t>7017 High Park Trace</w:t>
      </w:r>
      <w:r w:rsidRPr="008A1FE2">
        <w:rPr>
          <w:rFonts w:ascii="Times New Roman" w:eastAsia="Times New Roman" w:hAnsi="Times New Roman" w:cs="Times New Roman"/>
          <w:sz w:val="23"/>
          <w:szCs w:val="23"/>
        </w:rPr>
        <w:t>, Rachel Anding and Daniel Anding, appellant.</w:t>
      </w:r>
    </w:p>
    <w:p w14:paraId="09144E33" w14:textId="77777777" w:rsidR="002961E5" w:rsidRPr="008A1FE2" w:rsidRDefault="002961E5" w:rsidP="002961E5">
      <w:pPr>
        <w:pStyle w:val="ListParagraph"/>
        <w:numPr>
          <w:ilvl w:val="0"/>
          <w:numId w:val="20"/>
        </w:numPr>
        <w:rPr>
          <w:rFonts w:ascii="Times New Roman" w:eastAsia="Times New Roman" w:hAnsi="Times New Roman" w:cs="Times New Roman"/>
          <w:b/>
          <w:bCs/>
          <w:sz w:val="23"/>
          <w:szCs w:val="23"/>
          <w:u w:val="single"/>
        </w:rPr>
      </w:pPr>
      <w:r w:rsidRPr="008A1FE2">
        <w:rPr>
          <w:rFonts w:ascii="Times New Roman" w:eastAsia="Times New Roman" w:hAnsi="Times New Roman" w:cs="Times New Roman"/>
          <w:sz w:val="23"/>
          <w:szCs w:val="23"/>
        </w:rPr>
        <w:t xml:space="preserve">The location of structures, location of PVA, a height variance and additional story variance for proposed development at </w:t>
      </w:r>
      <w:r w:rsidRPr="008A1FE2">
        <w:rPr>
          <w:rFonts w:ascii="Times New Roman" w:eastAsia="Times New Roman" w:hAnsi="Times New Roman" w:cs="Times New Roman"/>
          <w:b/>
          <w:bCs/>
          <w:sz w:val="23"/>
          <w:szCs w:val="23"/>
          <w:u w:val="single"/>
        </w:rPr>
        <w:t>2600 Governors Drive and 2602 Governors Drive aka (2401 Brahan Avenue) aka (Vacant parcel north of Governors Drive, east and south of Brahan Avenue, and east of First Street), aka (PPIN 13560, PPIN 138561, and PPIN 138563)</w:t>
      </w:r>
      <w:r w:rsidRPr="008A1FE2">
        <w:rPr>
          <w:rFonts w:ascii="Times New Roman" w:eastAsia="Times New Roman" w:hAnsi="Times New Roman" w:cs="Times New Roman"/>
          <w:sz w:val="23"/>
          <w:szCs w:val="23"/>
        </w:rPr>
        <w:t>, Toney McGinnis or Turkessa Coleman Lacey of Huntsville Housing Authority, appellant.</w:t>
      </w:r>
    </w:p>
    <w:p w14:paraId="1F21A160" w14:textId="77777777" w:rsidR="00ED7357" w:rsidRPr="008A1FE2" w:rsidRDefault="00ED7357" w:rsidP="00ED7357">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 xml:space="preserve">A variance to allow additional plumbing fixtures in a detached accessory structure in a Residence 1-A Zoning District at </w:t>
      </w:r>
      <w:r w:rsidRPr="008A1FE2">
        <w:rPr>
          <w:rFonts w:ascii="Times New Roman" w:eastAsia="Times New Roman" w:hAnsi="Times New Roman" w:cs="Times New Roman"/>
          <w:b/>
          <w:bCs/>
          <w:sz w:val="23"/>
          <w:szCs w:val="23"/>
          <w:u w:val="single"/>
        </w:rPr>
        <w:t>6479 Pulaski Pike NW</w:t>
      </w:r>
      <w:r w:rsidRPr="008A1FE2">
        <w:rPr>
          <w:rFonts w:ascii="Times New Roman" w:eastAsia="Times New Roman" w:hAnsi="Times New Roman" w:cs="Times New Roman"/>
          <w:sz w:val="23"/>
          <w:szCs w:val="23"/>
        </w:rPr>
        <w:t>, Mattie Y. Stone, appellant.</w:t>
      </w:r>
    </w:p>
    <w:p w14:paraId="17FC3B88" w14:textId="575F716A" w:rsidR="00E05A32" w:rsidRPr="008A1FE2" w:rsidRDefault="00EB028D"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A use variance to allow used car sales in a Residence 2-B Zoning District</w:t>
      </w:r>
      <w:r w:rsidR="00E05A32" w:rsidRPr="008A1FE2">
        <w:rPr>
          <w:rFonts w:ascii="Times New Roman" w:eastAsia="Times New Roman" w:hAnsi="Times New Roman" w:cs="Times New Roman"/>
          <w:sz w:val="23"/>
          <w:szCs w:val="23"/>
        </w:rPr>
        <w:t xml:space="preserve"> at </w:t>
      </w:r>
      <w:r w:rsidRPr="008A1FE2">
        <w:rPr>
          <w:rFonts w:ascii="Times New Roman" w:eastAsia="Times New Roman" w:hAnsi="Times New Roman" w:cs="Times New Roman"/>
          <w:b/>
          <w:bCs/>
          <w:sz w:val="23"/>
          <w:szCs w:val="23"/>
          <w:u w:val="single"/>
        </w:rPr>
        <w:t>10116 Memorial Parkway N NW</w:t>
      </w:r>
      <w:r w:rsidR="00E05A32" w:rsidRPr="008A1FE2">
        <w:rPr>
          <w:rFonts w:ascii="Times New Roman" w:eastAsia="Times New Roman" w:hAnsi="Times New Roman" w:cs="Times New Roman"/>
          <w:sz w:val="23"/>
          <w:szCs w:val="23"/>
        </w:rPr>
        <w:t xml:space="preserve">, </w:t>
      </w:r>
      <w:r w:rsidRPr="008A1FE2">
        <w:rPr>
          <w:rFonts w:ascii="Times New Roman" w:eastAsia="Times New Roman" w:hAnsi="Times New Roman" w:cs="Times New Roman"/>
          <w:sz w:val="23"/>
          <w:szCs w:val="23"/>
        </w:rPr>
        <w:t>Manuel Cardena</w:t>
      </w:r>
      <w:r w:rsidR="00EB27A0" w:rsidRPr="008A1FE2">
        <w:rPr>
          <w:rFonts w:ascii="Times New Roman" w:eastAsia="Times New Roman" w:hAnsi="Times New Roman" w:cs="Times New Roman"/>
          <w:sz w:val="23"/>
          <w:szCs w:val="23"/>
        </w:rPr>
        <w:t xml:space="preserve"> Montalvo</w:t>
      </w:r>
      <w:r w:rsidR="00E05A32" w:rsidRPr="008A1FE2">
        <w:rPr>
          <w:rFonts w:ascii="Times New Roman" w:eastAsia="Times New Roman" w:hAnsi="Times New Roman" w:cs="Times New Roman"/>
          <w:sz w:val="23"/>
          <w:szCs w:val="23"/>
        </w:rPr>
        <w:t>, appellant.</w:t>
      </w:r>
    </w:p>
    <w:p w14:paraId="4284A167" w14:textId="480BC025" w:rsidR="00E05A32" w:rsidRPr="008A1FE2" w:rsidRDefault="00E05A32"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 xml:space="preserve">The location of a structure at </w:t>
      </w:r>
      <w:r w:rsidR="00AA1927" w:rsidRPr="008A1FE2">
        <w:rPr>
          <w:rFonts w:ascii="Times New Roman" w:eastAsia="Times New Roman" w:hAnsi="Times New Roman" w:cs="Times New Roman"/>
          <w:b/>
          <w:bCs/>
          <w:sz w:val="23"/>
          <w:szCs w:val="23"/>
          <w:u w:val="single"/>
        </w:rPr>
        <w:t>1607 Red Oak Road SE</w:t>
      </w:r>
      <w:r w:rsidRPr="008A1FE2">
        <w:rPr>
          <w:rFonts w:ascii="Times New Roman" w:eastAsia="Times New Roman" w:hAnsi="Times New Roman" w:cs="Times New Roman"/>
          <w:sz w:val="23"/>
          <w:szCs w:val="23"/>
        </w:rPr>
        <w:t xml:space="preserve">, </w:t>
      </w:r>
      <w:r w:rsidR="00AA1927" w:rsidRPr="008A1FE2">
        <w:rPr>
          <w:rFonts w:ascii="Times New Roman" w:eastAsia="Times New Roman" w:hAnsi="Times New Roman" w:cs="Times New Roman"/>
          <w:sz w:val="23"/>
          <w:szCs w:val="23"/>
        </w:rPr>
        <w:t>Kyle</w:t>
      </w:r>
      <w:r w:rsidR="009F0354" w:rsidRPr="008A1FE2">
        <w:rPr>
          <w:rFonts w:ascii="Times New Roman" w:eastAsia="Times New Roman" w:hAnsi="Times New Roman" w:cs="Times New Roman"/>
          <w:sz w:val="23"/>
          <w:szCs w:val="23"/>
        </w:rPr>
        <w:t xml:space="preserve"> </w:t>
      </w:r>
      <w:r w:rsidR="00AA1927" w:rsidRPr="008A1FE2">
        <w:rPr>
          <w:rFonts w:ascii="Times New Roman" w:eastAsia="Times New Roman" w:hAnsi="Times New Roman" w:cs="Times New Roman"/>
          <w:sz w:val="23"/>
          <w:szCs w:val="23"/>
        </w:rPr>
        <w:t>Simons</w:t>
      </w:r>
      <w:r w:rsidRPr="008A1FE2">
        <w:rPr>
          <w:rFonts w:ascii="Times New Roman" w:eastAsia="Times New Roman" w:hAnsi="Times New Roman" w:cs="Times New Roman"/>
          <w:sz w:val="23"/>
          <w:szCs w:val="23"/>
        </w:rPr>
        <w:t>, appellant.</w:t>
      </w:r>
    </w:p>
    <w:p w14:paraId="7530D3D1" w14:textId="5755C857" w:rsidR="00E05A32" w:rsidRPr="008A1FE2" w:rsidRDefault="00AA1927"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 xml:space="preserve">A use variance to allow a restaurant in a Medical Zoning District at </w:t>
      </w:r>
      <w:r w:rsidRPr="008A1FE2">
        <w:rPr>
          <w:rFonts w:ascii="Times New Roman" w:eastAsia="Times New Roman" w:hAnsi="Times New Roman" w:cs="Times New Roman"/>
          <w:b/>
          <w:bCs/>
          <w:sz w:val="23"/>
          <w:szCs w:val="23"/>
          <w:u w:val="single"/>
        </w:rPr>
        <w:t>2003 Whitesburg Drive SE, Suite D</w:t>
      </w:r>
      <w:r w:rsidRPr="008A1FE2">
        <w:rPr>
          <w:rFonts w:ascii="Times New Roman" w:eastAsia="Times New Roman" w:hAnsi="Times New Roman" w:cs="Times New Roman"/>
          <w:sz w:val="23"/>
          <w:szCs w:val="23"/>
        </w:rPr>
        <w:t>, Jennifer Ashcraft</w:t>
      </w:r>
      <w:r w:rsidR="00CD2CE3" w:rsidRPr="008A1FE2">
        <w:rPr>
          <w:rFonts w:ascii="Times New Roman" w:eastAsia="Times New Roman" w:hAnsi="Times New Roman" w:cs="Times New Roman"/>
          <w:sz w:val="23"/>
          <w:szCs w:val="23"/>
        </w:rPr>
        <w:t xml:space="preserve"> of</w:t>
      </w:r>
      <w:r w:rsidRPr="008A1FE2">
        <w:rPr>
          <w:rFonts w:ascii="Times New Roman" w:eastAsia="Times New Roman" w:hAnsi="Times New Roman" w:cs="Times New Roman"/>
          <w:sz w:val="23"/>
          <w:szCs w:val="23"/>
        </w:rPr>
        <w:t xml:space="preserve"> </w:t>
      </w:r>
      <w:r w:rsidR="0003285B" w:rsidRPr="008A1FE2">
        <w:rPr>
          <w:rFonts w:ascii="Times New Roman" w:eastAsia="Times New Roman" w:hAnsi="Times New Roman" w:cs="Times New Roman"/>
          <w:sz w:val="23"/>
          <w:szCs w:val="23"/>
        </w:rPr>
        <w:t>Alacaps 237, LLC</w:t>
      </w:r>
      <w:r w:rsidRPr="008A1FE2">
        <w:rPr>
          <w:rFonts w:ascii="Times New Roman" w:eastAsia="Times New Roman" w:hAnsi="Times New Roman" w:cs="Times New Roman"/>
          <w:sz w:val="23"/>
          <w:szCs w:val="23"/>
        </w:rPr>
        <w:t>, appellant.</w:t>
      </w:r>
    </w:p>
    <w:p w14:paraId="3E9E69E3" w14:textId="3A0853BF" w:rsidR="00724598" w:rsidRPr="008A1FE2" w:rsidRDefault="00724598"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 xml:space="preserve">A use variance to allow a veterinary animal clinic in a Neighborhood Business C1 Zoning District at </w:t>
      </w:r>
      <w:r w:rsidRPr="008A1FE2">
        <w:rPr>
          <w:rFonts w:ascii="Times New Roman" w:eastAsia="Times New Roman" w:hAnsi="Times New Roman" w:cs="Times New Roman"/>
          <w:b/>
          <w:bCs/>
          <w:sz w:val="23"/>
          <w:szCs w:val="23"/>
          <w:u w:val="single"/>
        </w:rPr>
        <w:t>7531 Bailey Cove Road SE</w:t>
      </w:r>
      <w:r w:rsidRPr="008A1FE2">
        <w:rPr>
          <w:rFonts w:ascii="Times New Roman" w:eastAsia="Times New Roman" w:hAnsi="Times New Roman" w:cs="Times New Roman"/>
          <w:sz w:val="23"/>
          <w:szCs w:val="23"/>
        </w:rPr>
        <w:t xml:space="preserve">, </w:t>
      </w:r>
      <w:r w:rsidR="005C2A04" w:rsidRPr="008A1FE2">
        <w:rPr>
          <w:rFonts w:ascii="Times New Roman" w:eastAsia="Times New Roman" w:hAnsi="Times New Roman" w:cs="Times New Roman"/>
          <w:sz w:val="23"/>
          <w:szCs w:val="23"/>
        </w:rPr>
        <w:t>Graham Burgess for</w:t>
      </w:r>
      <w:r w:rsidR="00984279" w:rsidRPr="008A1FE2">
        <w:rPr>
          <w:rFonts w:ascii="Times New Roman" w:eastAsia="Times New Roman" w:hAnsi="Times New Roman" w:cs="Times New Roman"/>
          <w:sz w:val="23"/>
          <w:szCs w:val="23"/>
        </w:rPr>
        <w:t xml:space="preserve"> Mark Mouritsen of</w:t>
      </w:r>
      <w:r w:rsidR="005C2A04" w:rsidRPr="008A1FE2">
        <w:rPr>
          <w:rFonts w:ascii="Times New Roman" w:eastAsia="Times New Roman" w:hAnsi="Times New Roman" w:cs="Times New Roman"/>
          <w:sz w:val="23"/>
          <w:szCs w:val="23"/>
        </w:rPr>
        <w:t xml:space="preserve"> NVA Huntsville Veterinary Management, LLC</w:t>
      </w:r>
      <w:r w:rsidRPr="008A1FE2">
        <w:rPr>
          <w:rFonts w:ascii="Times New Roman" w:eastAsia="Times New Roman" w:hAnsi="Times New Roman" w:cs="Times New Roman"/>
          <w:sz w:val="23"/>
          <w:szCs w:val="23"/>
        </w:rPr>
        <w:t>, appellant.</w:t>
      </w:r>
    </w:p>
    <w:p w14:paraId="0CE4E9B3" w14:textId="77777777" w:rsidR="0034647D" w:rsidRPr="008A1FE2" w:rsidRDefault="0034647D" w:rsidP="0034647D">
      <w:pPr>
        <w:pStyle w:val="ListParagraph"/>
        <w:numPr>
          <w:ilvl w:val="0"/>
          <w:numId w:val="20"/>
        </w:numPr>
        <w:rPr>
          <w:rFonts w:ascii="Times New Roman" w:eastAsia="Times New Roman" w:hAnsi="Times New Roman" w:cs="Times New Roman"/>
          <w:b/>
          <w:bCs/>
          <w:sz w:val="23"/>
          <w:szCs w:val="23"/>
          <w:u w:val="single"/>
        </w:rPr>
      </w:pPr>
      <w:r w:rsidRPr="008A1FE2">
        <w:rPr>
          <w:rFonts w:ascii="Times New Roman" w:eastAsia="Times New Roman" w:hAnsi="Times New Roman" w:cs="Times New Roman"/>
          <w:sz w:val="23"/>
          <w:szCs w:val="23"/>
        </w:rPr>
        <w:t xml:space="preserve">A use variance to allow alcohol sales at </w:t>
      </w:r>
      <w:r w:rsidRPr="008A1FE2">
        <w:rPr>
          <w:rFonts w:ascii="Times New Roman" w:eastAsia="Times New Roman" w:hAnsi="Times New Roman" w:cs="Times New Roman"/>
          <w:b/>
          <w:bCs/>
          <w:sz w:val="23"/>
          <w:szCs w:val="23"/>
          <w:u w:val="single"/>
        </w:rPr>
        <w:t>808 Maysville Road NE</w:t>
      </w:r>
      <w:r w:rsidRPr="008A1FE2">
        <w:rPr>
          <w:rFonts w:ascii="Times New Roman" w:eastAsia="Times New Roman" w:hAnsi="Times New Roman" w:cs="Times New Roman"/>
          <w:sz w:val="23"/>
          <w:szCs w:val="23"/>
        </w:rPr>
        <w:t>, Jayson Breck Robinson or William M. Chapman of Oak Place Hsv, LLC, appellant.</w:t>
      </w:r>
    </w:p>
    <w:p w14:paraId="466E4A21" w14:textId="11B630F3" w:rsidR="00BF5C89" w:rsidRPr="008A1FE2" w:rsidRDefault="00BF5C89"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A use variance to allow a landscape supply over a lot without required street frontage</w:t>
      </w:r>
      <w:r w:rsidR="0085730A" w:rsidRPr="008A1FE2">
        <w:rPr>
          <w:rFonts w:ascii="Times New Roman" w:eastAsia="Times New Roman" w:hAnsi="Times New Roman" w:cs="Times New Roman"/>
          <w:sz w:val="23"/>
          <w:szCs w:val="23"/>
        </w:rPr>
        <w:t>, the location of a structure</w:t>
      </w:r>
      <w:r w:rsidRPr="008A1FE2">
        <w:rPr>
          <w:rFonts w:ascii="Times New Roman" w:eastAsia="Times New Roman" w:hAnsi="Times New Roman" w:cs="Times New Roman"/>
          <w:sz w:val="23"/>
          <w:szCs w:val="23"/>
        </w:rPr>
        <w:t xml:space="preserve"> and a variance for PVA lighting and landscaping in a Light Industry Zoning District at </w:t>
      </w:r>
      <w:r w:rsidRPr="008A1FE2">
        <w:rPr>
          <w:rFonts w:ascii="Times New Roman" w:eastAsia="Times New Roman" w:hAnsi="Times New Roman" w:cs="Times New Roman"/>
          <w:b/>
          <w:bCs/>
          <w:sz w:val="23"/>
          <w:szCs w:val="23"/>
          <w:u w:val="single"/>
        </w:rPr>
        <w:t>420 Green Cove Road SE</w:t>
      </w:r>
      <w:r w:rsidR="00D061FF" w:rsidRPr="008A1FE2">
        <w:rPr>
          <w:rFonts w:ascii="Times New Roman" w:eastAsia="Times New Roman" w:hAnsi="Times New Roman" w:cs="Times New Roman"/>
          <w:b/>
          <w:bCs/>
          <w:sz w:val="23"/>
          <w:szCs w:val="23"/>
          <w:u w:val="single"/>
        </w:rPr>
        <w:t xml:space="preserve"> (Vacant lot) aka </w:t>
      </w:r>
      <w:r w:rsidR="0085730A" w:rsidRPr="008A1FE2">
        <w:rPr>
          <w:rFonts w:ascii="Times New Roman" w:eastAsia="Times New Roman" w:hAnsi="Times New Roman" w:cs="Times New Roman"/>
          <w:b/>
          <w:bCs/>
          <w:sz w:val="23"/>
          <w:szCs w:val="23"/>
          <w:u w:val="single"/>
        </w:rPr>
        <w:t>(</w:t>
      </w:r>
      <w:r w:rsidR="00D061FF" w:rsidRPr="008A1FE2">
        <w:rPr>
          <w:rFonts w:ascii="Times New Roman" w:eastAsia="Times New Roman" w:hAnsi="Times New Roman" w:cs="Times New Roman"/>
          <w:b/>
          <w:bCs/>
          <w:sz w:val="23"/>
          <w:szCs w:val="23"/>
          <w:u w:val="single"/>
        </w:rPr>
        <w:t>PPIN 87496</w:t>
      </w:r>
      <w:r w:rsidR="0085730A" w:rsidRPr="008A1FE2">
        <w:rPr>
          <w:rFonts w:ascii="Times New Roman" w:eastAsia="Times New Roman" w:hAnsi="Times New Roman" w:cs="Times New Roman"/>
          <w:b/>
          <w:bCs/>
          <w:sz w:val="23"/>
          <w:szCs w:val="23"/>
          <w:u w:val="single"/>
        </w:rPr>
        <w:t>)</w:t>
      </w:r>
      <w:r w:rsidR="00D061FF" w:rsidRPr="008A1FE2">
        <w:rPr>
          <w:rFonts w:ascii="Times New Roman" w:eastAsia="Times New Roman" w:hAnsi="Times New Roman" w:cs="Times New Roman"/>
          <w:b/>
          <w:bCs/>
          <w:sz w:val="23"/>
          <w:szCs w:val="23"/>
          <w:u w:val="single"/>
        </w:rPr>
        <w:t xml:space="preserve"> aka </w:t>
      </w:r>
      <w:r w:rsidR="0085730A" w:rsidRPr="008A1FE2">
        <w:rPr>
          <w:rFonts w:ascii="Times New Roman" w:eastAsia="Times New Roman" w:hAnsi="Times New Roman" w:cs="Times New Roman"/>
          <w:b/>
          <w:bCs/>
          <w:sz w:val="23"/>
          <w:szCs w:val="23"/>
          <w:u w:val="single"/>
        </w:rPr>
        <w:t>(</w:t>
      </w:r>
      <w:r w:rsidR="00D061FF" w:rsidRPr="008A1FE2">
        <w:rPr>
          <w:rFonts w:ascii="Times New Roman" w:eastAsia="Times New Roman" w:hAnsi="Times New Roman" w:cs="Times New Roman"/>
          <w:b/>
          <w:bCs/>
          <w:sz w:val="23"/>
          <w:szCs w:val="23"/>
          <w:u w:val="single"/>
        </w:rPr>
        <w:t>Vacant lot north of 412 Green Cove Road SE and PPIN 87495</w:t>
      </w:r>
      <w:r w:rsidR="0085730A" w:rsidRPr="008A1FE2">
        <w:rPr>
          <w:rFonts w:ascii="Times New Roman" w:eastAsia="Times New Roman" w:hAnsi="Times New Roman" w:cs="Times New Roman"/>
          <w:b/>
          <w:bCs/>
          <w:sz w:val="23"/>
          <w:szCs w:val="23"/>
          <w:u w:val="single"/>
        </w:rPr>
        <w:t>)</w:t>
      </w:r>
      <w:r w:rsidRPr="008A1FE2">
        <w:rPr>
          <w:rFonts w:ascii="Times New Roman" w:eastAsia="Times New Roman" w:hAnsi="Times New Roman" w:cs="Times New Roman"/>
          <w:sz w:val="23"/>
          <w:szCs w:val="23"/>
        </w:rPr>
        <w:t>, Carling Wright of S&amp;W Supply, LLC., appellant.</w:t>
      </w:r>
    </w:p>
    <w:p w14:paraId="5D0AAEFD" w14:textId="07ECF1D9" w:rsidR="002B1CF9" w:rsidRPr="008A1FE2" w:rsidRDefault="002B1CF9"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 xml:space="preserve">The location of a structure at </w:t>
      </w:r>
      <w:r w:rsidRPr="008A1FE2">
        <w:rPr>
          <w:rFonts w:ascii="Times New Roman" w:eastAsia="Times New Roman" w:hAnsi="Times New Roman" w:cs="Times New Roman"/>
          <w:b/>
          <w:bCs/>
          <w:sz w:val="23"/>
          <w:szCs w:val="23"/>
          <w:u w:val="single"/>
        </w:rPr>
        <w:t>516 O’Shaughnessy Avenue NE</w:t>
      </w:r>
      <w:r w:rsidRPr="008A1FE2">
        <w:rPr>
          <w:rFonts w:ascii="Times New Roman" w:eastAsia="Times New Roman" w:hAnsi="Times New Roman" w:cs="Times New Roman"/>
          <w:sz w:val="23"/>
          <w:szCs w:val="23"/>
        </w:rPr>
        <w:t xml:space="preserve">, </w:t>
      </w:r>
      <w:r w:rsidR="004905D7" w:rsidRPr="008A1FE2">
        <w:rPr>
          <w:rFonts w:ascii="Times New Roman" w:eastAsia="Times New Roman" w:hAnsi="Times New Roman" w:cs="Times New Roman"/>
          <w:sz w:val="23"/>
          <w:szCs w:val="23"/>
        </w:rPr>
        <w:t>Jean Nicole Sharp Bishop for Leatherback Properties, LLC</w:t>
      </w:r>
      <w:r w:rsidRPr="008A1FE2">
        <w:rPr>
          <w:rFonts w:ascii="Times New Roman" w:eastAsia="Times New Roman" w:hAnsi="Times New Roman" w:cs="Times New Roman"/>
          <w:sz w:val="23"/>
          <w:szCs w:val="23"/>
        </w:rPr>
        <w:t>, appellant.</w:t>
      </w:r>
    </w:p>
    <w:p w14:paraId="7557CCA2" w14:textId="5C1A5E64" w:rsidR="005165A9" w:rsidRPr="008A1FE2" w:rsidRDefault="005165A9"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 xml:space="preserve">A perimeter landscaping variance and the location of PVA at </w:t>
      </w:r>
      <w:r w:rsidRPr="008A1FE2">
        <w:rPr>
          <w:rFonts w:ascii="Times New Roman" w:eastAsia="Times New Roman" w:hAnsi="Times New Roman" w:cs="Times New Roman"/>
          <w:b/>
          <w:bCs/>
          <w:sz w:val="23"/>
          <w:szCs w:val="23"/>
          <w:u w:val="single"/>
        </w:rPr>
        <w:t>4420 University Drive NW</w:t>
      </w:r>
      <w:r w:rsidRPr="008A1FE2">
        <w:rPr>
          <w:rFonts w:ascii="Times New Roman" w:eastAsia="Times New Roman" w:hAnsi="Times New Roman" w:cs="Times New Roman"/>
          <w:sz w:val="23"/>
          <w:szCs w:val="23"/>
        </w:rPr>
        <w:t xml:space="preserve">, </w:t>
      </w:r>
      <w:r w:rsidR="00B67D8B" w:rsidRPr="008A1FE2">
        <w:rPr>
          <w:rFonts w:ascii="Times New Roman" w:eastAsia="Times New Roman" w:hAnsi="Times New Roman" w:cs="Times New Roman"/>
          <w:sz w:val="23"/>
          <w:szCs w:val="23"/>
        </w:rPr>
        <w:t xml:space="preserve">Amanda Johnson of Own, Inc. for Joe Edwards of O’Reilly Automotive Stores, Inc., appellant. </w:t>
      </w:r>
    </w:p>
    <w:p w14:paraId="4E0DA155" w14:textId="26F31FEC" w:rsidR="005C391A" w:rsidRPr="008A1FE2" w:rsidRDefault="005C391A" w:rsidP="00E05A32">
      <w:pPr>
        <w:pStyle w:val="ListParagraph"/>
        <w:numPr>
          <w:ilvl w:val="0"/>
          <w:numId w:val="20"/>
        </w:numPr>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 xml:space="preserve">A use variance to allow </w:t>
      </w:r>
      <w:r w:rsidR="00A033B1" w:rsidRPr="008A1FE2">
        <w:rPr>
          <w:rFonts w:ascii="Times New Roman" w:eastAsia="Times New Roman" w:hAnsi="Times New Roman" w:cs="Times New Roman"/>
          <w:sz w:val="23"/>
          <w:szCs w:val="23"/>
        </w:rPr>
        <w:t xml:space="preserve">an </w:t>
      </w:r>
      <w:r w:rsidRPr="008A1FE2">
        <w:rPr>
          <w:rFonts w:ascii="Times New Roman" w:eastAsia="Times New Roman" w:hAnsi="Times New Roman" w:cs="Times New Roman"/>
          <w:sz w:val="23"/>
          <w:szCs w:val="23"/>
        </w:rPr>
        <w:t>event</w:t>
      </w:r>
      <w:r w:rsidR="00A033B1" w:rsidRPr="008A1FE2">
        <w:rPr>
          <w:rFonts w:ascii="Times New Roman" w:eastAsia="Times New Roman" w:hAnsi="Times New Roman" w:cs="Times New Roman"/>
          <w:sz w:val="23"/>
          <w:szCs w:val="23"/>
        </w:rPr>
        <w:t xml:space="preserve"> space</w:t>
      </w:r>
      <w:r w:rsidRPr="008A1FE2">
        <w:rPr>
          <w:rFonts w:ascii="Times New Roman" w:eastAsia="Times New Roman" w:hAnsi="Times New Roman" w:cs="Times New Roman"/>
          <w:sz w:val="23"/>
          <w:szCs w:val="23"/>
        </w:rPr>
        <w:t xml:space="preserve"> in a historic home in a Residence 1A Zoning District, a use variance to build an additional proposed event space, a use variance to allow alcohol sales at this location, the location of a structure, PVA parking, PVA lighting, and PVA landscaping at </w:t>
      </w:r>
      <w:r w:rsidRPr="008A1FE2">
        <w:rPr>
          <w:rFonts w:ascii="Times New Roman" w:eastAsia="Times New Roman" w:hAnsi="Times New Roman" w:cs="Times New Roman"/>
          <w:b/>
          <w:bCs/>
          <w:sz w:val="23"/>
          <w:szCs w:val="23"/>
          <w:u w:val="single"/>
        </w:rPr>
        <w:t>4001 Blue Spring Road NW</w:t>
      </w:r>
      <w:r w:rsidRPr="008A1FE2">
        <w:rPr>
          <w:rFonts w:ascii="Times New Roman" w:eastAsia="Times New Roman" w:hAnsi="Times New Roman" w:cs="Times New Roman"/>
          <w:sz w:val="23"/>
          <w:szCs w:val="23"/>
        </w:rPr>
        <w:t xml:space="preserve">, Vincent </w:t>
      </w:r>
      <w:r w:rsidR="00C867D5" w:rsidRPr="008A1FE2">
        <w:rPr>
          <w:rFonts w:ascii="Times New Roman" w:eastAsia="Times New Roman" w:hAnsi="Times New Roman" w:cs="Times New Roman"/>
          <w:sz w:val="23"/>
          <w:szCs w:val="23"/>
        </w:rPr>
        <w:t>E. Ford of All Dimensions Development Company, LLC, appellant.</w:t>
      </w:r>
    </w:p>
    <w:p w14:paraId="4578FBE5" w14:textId="0F197E5C" w:rsidR="00021867" w:rsidRPr="008A1FE2" w:rsidRDefault="00021867" w:rsidP="00E05A32">
      <w:pPr>
        <w:pStyle w:val="ListParagraph"/>
        <w:numPr>
          <w:ilvl w:val="0"/>
          <w:numId w:val="20"/>
        </w:numPr>
        <w:rPr>
          <w:rFonts w:ascii="Times New Roman" w:eastAsia="Times New Roman" w:hAnsi="Times New Roman" w:cs="Times New Roman"/>
          <w:b/>
          <w:bCs/>
          <w:sz w:val="23"/>
          <w:szCs w:val="23"/>
          <w:u w:val="single"/>
        </w:rPr>
      </w:pPr>
      <w:r w:rsidRPr="008A1FE2">
        <w:rPr>
          <w:rFonts w:ascii="Times New Roman" w:eastAsia="Times New Roman" w:hAnsi="Times New Roman" w:cs="Times New Roman"/>
          <w:sz w:val="23"/>
          <w:szCs w:val="23"/>
        </w:rPr>
        <w:lastRenderedPageBreak/>
        <w:t xml:space="preserve"> PVA landscaping variance and PVA lighting variance at </w:t>
      </w:r>
      <w:r w:rsidRPr="008A1FE2">
        <w:rPr>
          <w:rFonts w:ascii="Times New Roman" w:eastAsia="Times New Roman" w:hAnsi="Times New Roman" w:cs="Times New Roman"/>
          <w:b/>
          <w:bCs/>
          <w:sz w:val="23"/>
          <w:szCs w:val="23"/>
          <w:u w:val="single"/>
        </w:rPr>
        <w:t>6735</w:t>
      </w:r>
      <w:r w:rsidR="00402319" w:rsidRPr="008A1FE2">
        <w:rPr>
          <w:rFonts w:ascii="Times New Roman" w:eastAsia="Times New Roman" w:hAnsi="Times New Roman" w:cs="Times New Roman"/>
          <w:b/>
          <w:bCs/>
          <w:sz w:val="23"/>
          <w:szCs w:val="23"/>
          <w:u w:val="single"/>
        </w:rPr>
        <w:t xml:space="preserve"> US Hwy 431 aka</w:t>
      </w:r>
      <w:r w:rsidR="0034647D" w:rsidRPr="008A1FE2">
        <w:rPr>
          <w:rFonts w:ascii="Times New Roman" w:eastAsia="Times New Roman" w:hAnsi="Times New Roman" w:cs="Times New Roman"/>
          <w:b/>
          <w:bCs/>
          <w:sz w:val="23"/>
          <w:szCs w:val="23"/>
          <w:u w:val="single"/>
        </w:rPr>
        <w:t xml:space="preserve"> (PPIN 80208) aka (Vacant lot south of 6731 US 431 Hwy SE, 6737 US Hwy 431 SE aka (PPIN 586481) aka (Vacant lot south of 6727 US Hwy 431 SE and north of 196 Wade Road)</w:t>
      </w:r>
      <w:r w:rsidRPr="008A1FE2">
        <w:rPr>
          <w:rFonts w:ascii="Times New Roman" w:eastAsia="Times New Roman" w:hAnsi="Times New Roman" w:cs="Times New Roman"/>
          <w:b/>
          <w:bCs/>
          <w:sz w:val="23"/>
          <w:szCs w:val="23"/>
          <w:u w:val="single"/>
        </w:rPr>
        <w:t>,</w:t>
      </w:r>
      <w:r w:rsidR="0034647D" w:rsidRPr="008A1FE2">
        <w:rPr>
          <w:rFonts w:ascii="Times New Roman" w:eastAsia="Times New Roman" w:hAnsi="Times New Roman" w:cs="Times New Roman"/>
          <w:b/>
          <w:bCs/>
          <w:sz w:val="23"/>
          <w:szCs w:val="23"/>
          <w:u w:val="single"/>
        </w:rPr>
        <w:t xml:space="preserve"> and 6779 US Hwy 431 SE aka (PPIN 80226) aka (Vacant lot north of 6791 US Hwy 431 SE and south of 218 Wade Road</w:t>
      </w:r>
      <w:r w:rsidR="007A6022" w:rsidRPr="008A1FE2">
        <w:rPr>
          <w:rFonts w:ascii="Times New Roman" w:eastAsia="Times New Roman" w:hAnsi="Times New Roman" w:cs="Times New Roman"/>
          <w:sz w:val="23"/>
          <w:szCs w:val="23"/>
        </w:rPr>
        <w:t xml:space="preserve">, </w:t>
      </w:r>
      <w:r w:rsidR="00402319" w:rsidRPr="008A1FE2">
        <w:rPr>
          <w:rFonts w:ascii="Times New Roman" w:eastAsia="Times New Roman" w:hAnsi="Times New Roman" w:cs="Times New Roman"/>
          <w:sz w:val="23"/>
          <w:szCs w:val="23"/>
        </w:rPr>
        <w:t xml:space="preserve">William E. </w:t>
      </w:r>
      <w:r w:rsidR="002E1D29" w:rsidRPr="008A1FE2">
        <w:rPr>
          <w:rFonts w:ascii="Times New Roman" w:eastAsia="Times New Roman" w:hAnsi="Times New Roman" w:cs="Times New Roman"/>
          <w:sz w:val="23"/>
          <w:szCs w:val="23"/>
        </w:rPr>
        <w:t xml:space="preserve">Wilson of </w:t>
      </w:r>
      <w:r w:rsidR="00117498" w:rsidRPr="008A1FE2">
        <w:rPr>
          <w:rFonts w:ascii="Times New Roman" w:eastAsia="Times New Roman" w:hAnsi="Times New Roman" w:cs="Times New Roman"/>
          <w:sz w:val="23"/>
          <w:szCs w:val="23"/>
        </w:rPr>
        <w:t>Gonzalez-Strength &amp; Associates for Chris Salemi</w:t>
      </w:r>
      <w:r w:rsidR="007A6022" w:rsidRPr="008A1FE2">
        <w:rPr>
          <w:rFonts w:ascii="Times New Roman" w:eastAsia="Times New Roman" w:hAnsi="Times New Roman" w:cs="Times New Roman"/>
          <w:sz w:val="23"/>
          <w:szCs w:val="23"/>
        </w:rPr>
        <w:t xml:space="preserve"> of Cambrie Celeste, LLC, appellant.</w:t>
      </w:r>
    </w:p>
    <w:p w14:paraId="59B313CA" w14:textId="50739464" w:rsidR="005D0CED" w:rsidRPr="008A1FE2" w:rsidRDefault="005D0CED" w:rsidP="00E05A32">
      <w:pPr>
        <w:pStyle w:val="ListParagraph"/>
        <w:numPr>
          <w:ilvl w:val="0"/>
          <w:numId w:val="20"/>
        </w:numPr>
        <w:rPr>
          <w:rFonts w:ascii="Times New Roman" w:eastAsia="Times New Roman" w:hAnsi="Times New Roman" w:cs="Times New Roman"/>
          <w:b/>
          <w:bCs/>
          <w:sz w:val="23"/>
          <w:szCs w:val="23"/>
          <w:u w:val="single"/>
        </w:rPr>
      </w:pPr>
      <w:r w:rsidRPr="008A1FE2">
        <w:rPr>
          <w:rFonts w:ascii="Times New Roman" w:eastAsia="Times New Roman" w:hAnsi="Times New Roman" w:cs="Times New Roman"/>
          <w:sz w:val="23"/>
          <w:szCs w:val="23"/>
        </w:rPr>
        <w:t>The location of a structure</w:t>
      </w:r>
      <w:r w:rsidR="00650D6A" w:rsidRPr="008A1FE2">
        <w:rPr>
          <w:rFonts w:ascii="Times New Roman" w:eastAsia="Times New Roman" w:hAnsi="Times New Roman" w:cs="Times New Roman"/>
          <w:sz w:val="23"/>
          <w:szCs w:val="23"/>
        </w:rPr>
        <w:t xml:space="preserve"> and a use variance to allow a second kitchen in </w:t>
      </w:r>
      <w:r w:rsidR="0069692B" w:rsidRPr="008A1FE2">
        <w:rPr>
          <w:rFonts w:ascii="Times New Roman" w:eastAsia="Times New Roman" w:hAnsi="Times New Roman" w:cs="Times New Roman"/>
          <w:sz w:val="23"/>
          <w:szCs w:val="23"/>
        </w:rPr>
        <w:t>the proposed rear addition</w:t>
      </w:r>
      <w:r w:rsidRPr="008A1FE2">
        <w:rPr>
          <w:rFonts w:ascii="Times New Roman" w:eastAsia="Times New Roman" w:hAnsi="Times New Roman" w:cs="Times New Roman"/>
          <w:sz w:val="23"/>
          <w:szCs w:val="23"/>
        </w:rPr>
        <w:t xml:space="preserve"> at </w:t>
      </w:r>
      <w:r w:rsidRPr="008A1FE2">
        <w:rPr>
          <w:rFonts w:ascii="Times New Roman" w:eastAsia="Times New Roman" w:hAnsi="Times New Roman" w:cs="Times New Roman"/>
          <w:b/>
          <w:bCs/>
          <w:sz w:val="23"/>
          <w:szCs w:val="23"/>
          <w:u w:val="single"/>
        </w:rPr>
        <w:t>406 Newman Avenue SE</w:t>
      </w:r>
      <w:r w:rsidRPr="008A1FE2">
        <w:rPr>
          <w:rFonts w:ascii="Times New Roman" w:eastAsia="Times New Roman" w:hAnsi="Times New Roman" w:cs="Times New Roman"/>
          <w:sz w:val="23"/>
          <w:szCs w:val="23"/>
        </w:rPr>
        <w:t>, Robert Owens for Jonathan F. Mayhall and Mackenzie E. Mayhall, appellant.</w:t>
      </w:r>
    </w:p>
    <w:p w14:paraId="4AB4C3BE" w14:textId="38A9DE80" w:rsidR="005D0CED" w:rsidRPr="008A1FE2" w:rsidRDefault="0069692B" w:rsidP="00E05A32">
      <w:pPr>
        <w:pStyle w:val="ListParagraph"/>
        <w:numPr>
          <w:ilvl w:val="0"/>
          <w:numId w:val="20"/>
        </w:numPr>
        <w:rPr>
          <w:rFonts w:ascii="Times New Roman" w:eastAsia="Times New Roman" w:hAnsi="Times New Roman" w:cs="Times New Roman"/>
          <w:b/>
          <w:bCs/>
          <w:sz w:val="23"/>
          <w:szCs w:val="23"/>
          <w:u w:val="single"/>
        </w:rPr>
      </w:pPr>
      <w:r w:rsidRPr="008A1FE2">
        <w:rPr>
          <w:rFonts w:ascii="Times New Roman" w:eastAsia="Times New Roman" w:hAnsi="Times New Roman" w:cs="Times New Roman"/>
          <w:sz w:val="23"/>
          <w:szCs w:val="23"/>
        </w:rPr>
        <w:t xml:space="preserve">The location of a structure at </w:t>
      </w:r>
      <w:r w:rsidRPr="008A1FE2">
        <w:rPr>
          <w:rFonts w:ascii="Times New Roman" w:eastAsia="Times New Roman" w:hAnsi="Times New Roman" w:cs="Times New Roman"/>
          <w:b/>
          <w:bCs/>
          <w:sz w:val="23"/>
          <w:szCs w:val="23"/>
          <w:u w:val="single"/>
        </w:rPr>
        <w:t>410 Lincoln Street SE</w:t>
      </w:r>
      <w:r w:rsidRPr="008A1FE2">
        <w:rPr>
          <w:rFonts w:ascii="Times New Roman" w:eastAsia="Times New Roman" w:hAnsi="Times New Roman" w:cs="Times New Roman"/>
          <w:sz w:val="23"/>
          <w:szCs w:val="23"/>
        </w:rPr>
        <w:t xml:space="preserve">, </w:t>
      </w:r>
      <w:r w:rsidR="00927A12" w:rsidRPr="008A1FE2">
        <w:rPr>
          <w:rFonts w:ascii="Times New Roman" w:eastAsia="Times New Roman" w:hAnsi="Times New Roman" w:cs="Times New Roman"/>
          <w:sz w:val="23"/>
          <w:szCs w:val="23"/>
        </w:rPr>
        <w:t>Robert Owens for Brad S. Alley and Katherine Elise McElroy Alley, appellant.</w:t>
      </w:r>
    </w:p>
    <w:p w14:paraId="1B1547EE" w14:textId="69E0E99E" w:rsidR="00927A12" w:rsidRPr="008A1FE2" w:rsidRDefault="00927A12" w:rsidP="00E05A32">
      <w:pPr>
        <w:pStyle w:val="ListParagraph"/>
        <w:numPr>
          <w:ilvl w:val="0"/>
          <w:numId w:val="20"/>
        </w:numPr>
        <w:rPr>
          <w:rFonts w:ascii="Times New Roman" w:eastAsia="Times New Roman" w:hAnsi="Times New Roman" w:cs="Times New Roman"/>
          <w:b/>
          <w:bCs/>
          <w:sz w:val="23"/>
          <w:szCs w:val="23"/>
          <w:u w:val="single"/>
        </w:rPr>
      </w:pPr>
      <w:r w:rsidRPr="008A1FE2">
        <w:rPr>
          <w:rFonts w:ascii="Times New Roman" w:eastAsia="Times New Roman" w:hAnsi="Times New Roman" w:cs="Times New Roman"/>
          <w:sz w:val="23"/>
          <w:szCs w:val="23"/>
        </w:rPr>
        <w:t xml:space="preserve">The location of a structure at </w:t>
      </w:r>
      <w:r w:rsidRPr="008A1FE2">
        <w:rPr>
          <w:rFonts w:ascii="Times New Roman" w:eastAsia="Times New Roman" w:hAnsi="Times New Roman" w:cs="Times New Roman"/>
          <w:b/>
          <w:bCs/>
          <w:sz w:val="23"/>
          <w:szCs w:val="23"/>
          <w:u w:val="single"/>
        </w:rPr>
        <w:t>3016 Hillsboro Road SW</w:t>
      </w:r>
      <w:r w:rsidRPr="008A1FE2">
        <w:rPr>
          <w:rFonts w:ascii="Times New Roman" w:eastAsia="Times New Roman" w:hAnsi="Times New Roman" w:cs="Times New Roman"/>
          <w:sz w:val="23"/>
          <w:szCs w:val="23"/>
        </w:rPr>
        <w:t>, Victor A. Englert of VEnzoRelt, LLC, appellant.</w:t>
      </w:r>
    </w:p>
    <w:bookmarkEnd w:id="0"/>
    <w:p w14:paraId="04C8D2BA" w14:textId="7BBFA462" w:rsidR="00646A28" w:rsidRPr="008A1FE2" w:rsidRDefault="00E05A32" w:rsidP="001B4D93">
      <w:pPr>
        <w:jc w:val="center"/>
        <w:rPr>
          <w:rFonts w:ascii="Times New Roman" w:eastAsia="Times New Roman" w:hAnsi="Times New Roman" w:cs="Times New Roman"/>
          <w:b/>
          <w:bCs/>
          <w:sz w:val="23"/>
          <w:szCs w:val="23"/>
          <w:u w:val="single"/>
        </w:rPr>
      </w:pPr>
      <w:r w:rsidRPr="008A1FE2">
        <w:rPr>
          <w:rFonts w:ascii="Times New Roman" w:eastAsia="Times New Roman" w:hAnsi="Times New Roman" w:cs="Times New Roman"/>
          <w:b/>
          <w:bCs/>
          <w:sz w:val="23"/>
          <w:szCs w:val="23"/>
          <w:u w:val="single"/>
        </w:rPr>
        <w:t>Extensions</w:t>
      </w:r>
    </w:p>
    <w:p w14:paraId="6CD0BE70" w14:textId="3C588FB2" w:rsidR="00FF442E" w:rsidRPr="008A1FE2" w:rsidRDefault="00FF442E" w:rsidP="00FF442E">
      <w:pPr>
        <w:ind w:left="1350" w:hanging="990"/>
        <w:rPr>
          <w:rFonts w:ascii="Times New Roman" w:hAnsi="Times New Roman" w:cs="Times New Roman"/>
          <w:sz w:val="23"/>
          <w:szCs w:val="23"/>
        </w:rPr>
      </w:pPr>
      <w:r w:rsidRPr="008A1FE2">
        <w:rPr>
          <w:rFonts w:ascii="Times New Roman" w:hAnsi="Times New Roman" w:cs="Times New Roman"/>
          <w:sz w:val="23"/>
          <w:szCs w:val="23"/>
        </w:rPr>
        <w:t xml:space="preserve">9382 </w:t>
      </w:r>
      <w:r w:rsidRPr="008A1FE2">
        <w:rPr>
          <w:rFonts w:ascii="Times New Roman" w:hAnsi="Times New Roman" w:cs="Times New Roman"/>
          <w:sz w:val="23"/>
          <w:szCs w:val="23"/>
        </w:rPr>
        <w:tab/>
        <w:t xml:space="preserve">The location of off-street parking variance, a reduction in number of parking spaces, a variance to allow a reduction in yard space for proposed single-family attached dwelling units at </w:t>
      </w:r>
      <w:r w:rsidRPr="008A1FE2">
        <w:rPr>
          <w:rFonts w:ascii="Times New Roman" w:hAnsi="Times New Roman" w:cs="Times New Roman"/>
          <w:b/>
          <w:bCs/>
          <w:sz w:val="23"/>
          <w:szCs w:val="23"/>
          <w:u w:val="single"/>
        </w:rPr>
        <w:t>603 Dement Street NE</w:t>
      </w:r>
      <w:r w:rsidRPr="008A1FE2">
        <w:rPr>
          <w:rFonts w:ascii="Times New Roman" w:hAnsi="Times New Roman" w:cs="Times New Roman"/>
          <w:sz w:val="23"/>
          <w:szCs w:val="23"/>
        </w:rPr>
        <w:t>, Angela Mokhtari</w:t>
      </w:r>
      <w:r w:rsidR="004E6274" w:rsidRPr="008A1FE2">
        <w:rPr>
          <w:rFonts w:ascii="Times New Roman" w:hAnsi="Times New Roman" w:cs="Times New Roman"/>
          <w:sz w:val="23"/>
          <w:szCs w:val="23"/>
        </w:rPr>
        <w:t xml:space="preserve"> of Active Adult Properties, Inc.</w:t>
      </w:r>
      <w:r w:rsidRPr="008A1FE2">
        <w:rPr>
          <w:rFonts w:ascii="Times New Roman" w:hAnsi="Times New Roman" w:cs="Times New Roman"/>
          <w:sz w:val="23"/>
          <w:szCs w:val="23"/>
        </w:rPr>
        <w:t>, appellant.</w:t>
      </w:r>
    </w:p>
    <w:p w14:paraId="3FDFB6D2" w14:textId="11C02FF6" w:rsidR="00646A28" w:rsidRPr="008A1FE2" w:rsidRDefault="00646A28" w:rsidP="00646A28">
      <w:pPr>
        <w:spacing w:after="0" w:line="240" w:lineRule="auto"/>
        <w:ind w:left="1350" w:hanging="990"/>
        <w:jc w:val="both"/>
        <w:rPr>
          <w:rFonts w:ascii="Times New Roman" w:eastAsia="Times New Roman" w:hAnsi="Times New Roman" w:cs="Times New Roman"/>
          <w:b/>
          <w:sz w:val="23"/>
          <w:szCs w:val="23"/>
          <w:u w:val="single"/>
        </w:rPr>
      </w:pPr>
      <w:r w:rsidRPr="008A1FE2">
        <w:rPr>
          <w:rFonts w:ascii="Times New Roman" w:eastAsia="Times New Roman" w:hAnsi="Times New Roman" w:cs="Times New Roman"/>
          <w:sz w:val="23"/>
          <w:szCs w:val="23"/>
        </w:rPr>
        <w:t>9519-1</w:t>
      </w:r>
      <w:r w:rsidRPr="008A1FE2">
        <w:rPr>
          <w:rFonts w:ascii="Times New Roman" w:eastAsia="Times New Roman" w:hAnsi="Times New Roman" w:cs="Times New Roman"/>
          <w:sz w:val="23"/>
          <w:szCs w:val="23"/>
        </w:rPr>
        <w:tab/>
        <w:t xml:space="preserve">A use variance to allow acupuncture services, fitness services and retail sales in a Residence 2-B Zoning District at </w:t>
      </w:r>
      <w:r w:rsidRPr="008A1FE2">
        <w:rPr>
          <w:rFonts w:ascii="Times New Roman" w:eastAsia="Times New Roman" w:hAnsi="Times New Roman" w:cs="Times New Roman"/>
          <w:b/>
          <w:sz w:val="23"/>
          <w:szCs w:val="23"/>
          <w:u w:val="single"/>
        </w:rPr>
        <w:t>116 Lily Fla</w:t>
      </w:r>
      <w:r w:rsidRPr="008A1FE2">
        <w:rPr>
          <w:rFonts w:ascii="Times New Roman" w:eastAsia="Times New Roman" w:hAnsi="Times New Roman" w:cs="Times New Roman"/>
          <w:b/>
          <w:sz w:val="23"/>
          <w:szCs w:val="23"/>
        </w:rPr>
        <w:t>gg</w:t>
      </w:r>
      <w:r w:rsidRPr="008A1FE2">
        <w:rPr>
          <w:rFonts w:ascii="Times New Roman" w:eastAsia="Times New Roman" w:hAnsi="Times New Roman" w:cs="Times New Roman"/>
          <w:b/>
          <w:sz w:val="23"/>
          <w:szCs w:val="23"/>
          <w:u w:val="single"/>
        </w:rPr>
        <w:t xml:space="preserve"> SW, Ste. D</w:t>
      </w:r>
      <w:r w:rsidRPr="008A1FE2">
        <w:rPr>
          <w:rFonts w:ascii="Times New Roman" w:eastAsia="Times New Roman" w:hAnsi="Times New Roman" w:cs="Times New Roman"/>
          <w:sz w:val="23"/>
          <w:szCs w:val="23"/>
        </w:rPr>
        <w:t>, Jennifer Best, appellant.</w:t>
      </w:r>
    </w:p>
    <w:p w14:paraId="3F0FBB08" w14:textId="77777777" w:rsidR="00E05A32" w:rsidRPr="008A1FE2" w:rsidRDefault="00E05A32" w:rsidP="00E05A32">
      <w:pPr>
        <w:spacing w:after="0" w:line="276" w:lineRule="auto"/>
        <w:ind w:left="1350" w:hanging="990"/>
        <w:jc w:val="both"/>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9605-1</w:t>
      </w:r>
      <w:r w:rsidRPr="008A1FE2">
        <w:rPr>
          <w:rFonts w:ascii="Times New Roman" w:eastAsia="Times New Roman" w:hAnsi="Times New Roman" w:cs="Times New Roman"/>
          <w:sz w:val="23"/>
          <w:szCs w:val="23"/>
        </w:rPr>
        <w:tab/>
        <w:t xml:space="preserve">A special exception to allow live entertainment, patio seating, and expanded hours of operation from 12:00 midnight to 2:00 a.m. for on-premises retail sale, service, dispensing, or consumption of alcoholic beverages in a Neighborhood Business C1 Zoning District at </w:t>
      </w:r>
      <w:r w:rsidRPr="008A1FE2">
        <w:rPr>
          <w:rFonts w:ascii="Times New Roman" w:eastAsia="Times New Roman" w:hAnsi="Times New Roman" w:cs="Times New Roman"/>
          <w:b/>
          <w:sz w:val="23"/>
          <w:szCs w:val="23"/>
          <w:u w:val="single"/>
        </w:rPr>
        <w:t>3228 Lodge Road NW, Suite, F, G, &amp; H</w:t>
      </w:r>
      <w:r w:rsidRPr="008A1FE2">
        <w:rPr>
          <w:rFonts w:ascii="Times New Roman" w:eastAsia="Times New Roman" w:hAnsi="Times New Roman" w:cs="Times New Roman"/>
          <w:sz w:val="23"/>
          <w:szCs w:val="23"/>
        </w:rPr>
        <w:t>, L. Joe Dennis, appellant.</w:t>
      </w:r>
    </w:p>
    <w:p w14:paraId="289BA58A" w14:textId="7A8EB7C1" w:rsidR="00F81244" w:rsidRPr="008A1FE2" w:rsidRDefault="00F81244" w:rsidP="00F81244">
      <w:pPr>
        <w:spacing w:after="0" w:line="276" w:lineRule="auto"/>
        <w:ind w:left="1350" w:hanging="990"/>
        <w:jc w:val="both"/>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9652-1</w:t>
      </w:r>
      <w:r w:rsidRPr="008A1FE2">
        <w:rPr>
          <w:rFonts w:ascii="Times New Roman" w:eastAsia="Times New Roman" w:hAnsi="Times New Roman" w:cs="Times New Roman"/>
          <w:sz w:val="23"/>
          <w:szCs w:val="23"/>
        </w:rPr>
        <w:tab/>
        <w:t xml:space="preserve">A use variance to allow bartending classes in a Neighborhood Business C1 Zoning District, a use variance to allow for private events in a Neighborhood Business C1 Zoning District, a special exception to allow live entertainment, and a special exception to allow expanded hours of operation from midnight until 2 a.m. for a Restaurant Liquor Retailer in a Neighborhood C1 Zoning District at </w:t>
      </w:r>
      <w:r w:rsidRPr="008A1FE2">
        <w:rPr>
          <w:rFonts w:ascii="Times New Roman" w:eastAsia="Times New Roman" w:hAnsi="Times New Roman" w:cs="Times New Roman"/>
          <w:b/>
          <w:bCs/>
          <w:sz w:val="23"/>
          <w:szCs w:val="23"/>
          <w:u w:val="single"/>
        </w:rPr>
        <w:t>1605 Pulaski Pike NW, Ste. 3</w:t>
      </w:r>
      <w:r w:rsidRPr="008A1FE2">
        <w:rPr>
          <w:rFonts w:ascii="Times New Roman" w:eastAsia="Times New Roman" w:hAnsi="Times New Roman" w:cs="Times New Roman"/>
          <w:sz w:val="23"/>
          <w:szCs w:val="23"/>
        </w:rPr>
        <w:t>, Charless Moore of Twisted Bartender Co., LLC, appellant.</w:t>
      </w:r>
    </w:p>
    <w:p w14:paraId="5986FF31" w14:textId="77777777" w:rsidR="00E05A32" w:rsidRPr="008A1FE2" w:rsidRDefault="00E05A32" w:rsidP="00646A28">
      <w:pPr>
        <w:tabs>
          <w:tab w:val="left" w:pos="1350"/>
        </w:tabs>
        <w:spacing w:after="0" w:line="276" w:lineRule="auto"/>
        <w:ind w:left="1350" w:hanging="990"/>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9801</w:t>
      </w:r>
      <w:r w:rsidRPr="008A1FE2">
        <w:rPr>
          <w:rFonts w:ascii="Times New Roman" w:eastAsia="Times New Roman" w:hAnsi="Times New Roman" w:cs="Times New Roman"/>
          <w:sz w:val="23"/>
          <w:szCs w:val="23"/>
        </w:rPr>
        <w:tab/>
        <w:t xml:space="preserve">A use variance to allow a Goodwill donation center over a property that is Split Zoned Neighborhood Business C-1 Zoning District and Residence 2B Zoning District at </w:t>
      </w:r>
      <w:r w:rsidRPr="008A1FE2">
        <w:rPr>
          <w:rFonts w:ascii="Times New Roman" w:eastAsia="Times New Roman" w:hAnsi="Times New Roman" w:cs="Times New Roman"/>
          <w:b/>
          <w:bCs/>
          <w:sz w:val="23"/>
          <w:szCs w:val="23"/>
          <w:u w:val="single"/>
        </w:rPr>
        <w:t>4769 Whitesburg Drive SE</w:t>
      </w:r>
      <w:r w:rsidRPr="008A1FE2">
        <w:rPr>
          <w:rFonts w:ascii="Times New Roman" w:eastAsia="Times New Roman" w:hAnsi="Times New Roman" w:cs="Times New Roman"/>
          <w:sz w:val="23"/>
          <w:szCs w:val="23"/>
        </w:rPr>
        <w:t>, David Wells of Alabama Goodwill Industries, Inc., appellant.</w:t>
      </w:r>
    </w:p>
    <w:p w14:paraId="5B4FD93B" w14:textId="6A5C635A" w:rsidR="008C6FD0" w:rsidRPr="008A1FE2" w:rsidRDefault="008C6FD0" w:rsidP="00646A28">
      <w:pPr>
        <w:tabs>
          <w:tab w:val="left" w:pos="1350"/>
        </w:tabs>
        <w:spacing w:after="0" w:line="276" w:lineRule="auto"/>
        <w:ind w:left="1350" w:hanging="990"/>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9805</w:t>
      </w:r>
      <w:r w:rsidRPr="008A1FE2">
        <w:rPr>
          <w:rFonts w:ascii="Times New Roman" w:eastAsia="Times New Roman" w:hAnsi="Times New Roman" w:cs="Times New Roman"/>
          <w:sz w:val="23"/>
          <w:szCs w:val="23"/>
        </w:rPr>
        <w:tab/>
        <w:t xml:space="preserve">The location of a structure at </w:t>
      </w:r>
      <w:r w:rsidRPr="008A1FE2">
        <w:rPr>
          <w:rFonts w:ascii="Times New Roman" w:eastAsia="Times New Roman" w:hAnsi="Times New Roman" w:cs="Times New Roman"/>
          <w:b/>
          <w:bCs/>
          <w:sz w:val="23"/>
          <w:szCs w:val="23"/>
          <w:u w:val="single"/>
        </w:rPr>
        <w:t>1006 Randolph Avenue NE</w:t>
      </w:r>
      <w:r w:rsidRPr="008A1FE2">
        <w:rPr>
          <w:rFonts w:ascii="Times New Roman" w:eastAsia="Times New Roman" w:hAnsi="Times New Roman" w:cs="Times New Roman"/>
          <w:sz w:val="23"/>
          <w:szCs w:val="23"/>
        </w:rPr>
        <w:t>, Larry Scott Ray, appellant.</w:t>
      </w:r>
    </w:p>
    <w:p w14:paraId="300ABC2B" w14:textId="52657748" w:rsidR="008C6FD0" w:rsidRPr="008A1FE2" w:rsidRDefault="008C6FD0" w:rsidP="007B5425">
      <w:pPr>
        <w:tabs>
          <w:tab w:val="left" w:pos="1350"/>
        </w:tabs>
        <w:spacing w:line="276" w:lineRule="auto"/>
        <w:ind w:left="1350" w:hanging="990"/>
        <w:rPr>
          <w:rFonts w:ascii="Times New Roman" w:eastAsia="Times New Roman" w:hAnsi="Times New Roman" w:cs="Times New Roman"/>
          <w:sz w:val="23"/>
          <w:szCs w:val="23"/>
        </w:rPr>
      </w:pPr>
      <w:r w:rsidRPr="008A1FE2">
        <w:rPr>
          <w:rFonts w:ascii="Times New Roman" w:eastAsia="Times New Roman" w:hAnsi="Times New Roman" w:cs="Times New Roman"/>
          <w:sz w:val="23"/>
          <w:szCs w:val="23"/>
        </w:rPr>
        <w:t>9806</w:t>
      </w:r>
      <w:r w:rsidRPr="008A1FE2">
        <w:rPr>
          <w:rFonts w:ascii="Times New Roman" w:eastAsia="Times New Roman" w:hAnsi="Times New Roman" w:cs="Times New Roman"/>
          <w:sz w:val="23"/>
          <w:szCs w:val="23"/>
        </w:rPr>
        <w:tab/>
        <w:t xml:space="preserve">The location of a structure at </w:t>
      </w:r>
      <w:r w:rsidRPr="008A1FE2">
        <w:rPr>
          <w:rFonts w:ascii="Times New Roman" w:eastAsia="Times New Roman" w:hAnsi="Times New Roman" w:cs="Times New Roman"/>
          <w:b/>
          <w:bCs/>
          <w:sz w:val="23"/>
          <w:szCs w:val="23"/>
          <w:u w:val="single"/>
        </w:rPr>
        <w:t>736 Mira Vista Drive SE</w:t>
      </w:r>
      <w:r w:rsidRPr="008A1FE2">
        <w:rPr>
          <w:rFonts w:ascii="Times New Roman" w:eastAsia="Times New Roman" w:hAnsi="Times New Roman" w:cs="Times New Roman"/>
          <w:sz w:val="23"/>
          <w:szCs w:val="23"/>
        </w:rPr>
        <w:t>, Jennifer Lee, appellant.</w:t>
      </w:r>
      <w:bookmarkEnd w:id="3"/>
    </w:p>
    <w:bookmarkEnd w:id="1"/>
    <w:bookmarkEnd w:id="2"/>
    <w:sectPr w:rsidR="008C6FD0" w:rsidRPr="008A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5FC"/>
    <w:multiLevelType w:val="hybridMultilevel"/>
    <w:tmpl w:val="66D21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C5B16"/>
    <w:multiLevelType w:val="hybridMultilevel"/>
    <w:tmpl w:val="568A4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5E4586"/>
    <w:multiLevelType w:val="hybridMultilevel"/>
    <w:tmpl w:val="1CB6D05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 w15:restartNumberingAfterBreak="0">
    <w:nsid w:val="133A4D0A"/>
    <w:multiLevelType w:val="hybridMultilevel"/>
    <w:tmpl w:val="2BC69FD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14897831"/>
    <w:multiLevelType w:val="hybridMultilevel"/>
    <w:tmpl w:val="2BC69FD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15911CDD"/>
    <w:multiLevelType w:val="hybridMultilevel"/>
    <w:tmpl w:val="88EA105C"/>
    <w:lvl w:ilvl="0" w:tplc="7674BBA2">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9807D0"/>
    <w:multiLevelType w:val="hybridMultilevel"/>
    <w:tmpl w:val="D9A8A516"/>
    <w:lvl w:ilvl="0" w:tplc="34F05154">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514030"/>
    <w:multiLevelType w:val="hybridMultilevel"/>
    <w:tmpl w:val="44FC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91139"/>
    <w:multiLevelType w:val="hybridMultilevel"/>
    <w:tmpl w:val="2BC69FD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15:restartNumberingAfterBreak="0">
    <w:nsid w:val="265665E9"/>
    <w:multiLevelType w:val="hybridMultilevel"/>
    <w:tmpl w:val="96BAE7D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 w15:restartNumberingAfterBreak="0">
    <w:nsid w:val="46737B51"/>
    <w:multiLevelType w:val="hybridMultilevel"/>
    <w:tmpl w:val="2BC69FD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47FE2CB0"/>
    <w:multiLevelType w:val="hybridMultilevel"/>
    <w:tmpl w:val="31B8E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187107"/>
    <w:multiLevelType w:val="hybridMultilevel"/>
    <w:tmpl w:val="DB5CE3F0"/>
    <w:lvl w:ilvl="0" w:tplc="B3C03E18">
      <w:start w:val="1"/>
      <w:numFmt w:val="decimal"/>
      <w:lvlText w:val="%1."/>
      <w:lvlJc w:val="left"/>
      <w:pPr>
        <w:ind w:left="72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E8C2346"/>
    <w:multiLevelType w:val="hybridMultilevel"/>
    <w:tmpl w:val="2F3ED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854F92"/>
    <w:multiLevelType w:val="hybridMultilevel"/>
    <w:tmpl w:val="2BC69FD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5" w15:restartNumberingAfterBreak="0">
    <w:nsid w:val="54BD105A"/>
    <w:multiLevelType w:val="hybridMultilevel"/>
    <w:tmpl w:val="2BC69FD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6" w15:restartNumberingAfterBreak="0">
    <w:nsid w:val="63440630"/>
    <w:multiLevelType w:val="hybridMultilevel"/>
    <w:tmpl w:val="2642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19308A"/>
    <w:multiLevelType w:val="hybridMultilevel"/>
    <w:tmpl w:val="ACA4A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2F0296"/>
    <w:multiLevelType w:val="hybridMultilevel"/>
    <w:tmpl w:val="42CAAE70"/>
    <w:lvl w:ilvl="0" w:tplc="E206C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643784">
    <w:abstractNumId w:val="12"/>
  </w:num>
  <w:num w:numId="2" w16cid:durableId="1646199147">
    <w:abstractNumId w:val="2"/>
  </w:num>
  <w:num w:numId="3" w16cid:durableId="1656762132">
    <w:abstractNumId w:val="11"/>
  </w:num>
  <w:num w:numId="4" w16cid:durableId="1128208758">
    <w:abstractNumId w:val="17"/>
  </w:num>
  <w:num w:numId="5" w16cid:durableId="1131436814">
    <w:abstractNumId w:val="16"/>
  </w:num>
  <w:num w:numId="6" w16cid:durableId="1836991403">
    <w:abstractNumId w:val="9"/>
  </w:num>
  <w:num w:numId="7" w16cid:durableId="1897858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064727">
    <w:abstractNumId w:val="7"/>
  </w:num>
  <w:num w:numId="9" w16cid:durableId="778721444">
    <w:abstractNumId w:val="13"/>
  </w:num>
  <w:num w:numId="10" w16cid:durableId="1908612120">
    <w:abstractNumId w:val="1"/>
  </w:num>
  <w:num w:numId="11" w16cid:durableId="1141773387">
    <w:abstractNumId w:val="6"/>
  </w:num>
  <w:num w:numId="12" w16cid:durableId="2114397612">
    <w:abstractNumId w:val="0"/>
  </w:num>
  <w:num w:numId="13" w16cid:durableId="1448043030">
    <w:abstractNumId w:val="14"/>
  </w:num>
  <w:num w:numId="14" w16cid:durableId="1113938133">
    <w:abstractNumId w:val="4"/>
  </w:num>
  <w:num w:numId="15" w16cid:durableId="1323968314">
    <w:abstractNumId w:val="3"/>
  </w:num>
  <w:num w:numId="16" w16cid:durableId="1655572934">
    <w:abstractNumId w:val="8"/>
  </w:num>
  <w:num w:numId="17" w16cid:durableId="143593434">
    <w:abstractNumId w:val="15"/>
  </w:num>
  <w:num w:numId="18" w16cid:durableId="475221524">
    <w:abstractNumId w:val="10"/>
  </w:num>
  <w:num w:numId="19" w16cid:durableId="610432837">
    <w:abstractNumId w:val="18"/>
  </w:num>
  <w:num w:numId="20" w16cid:durableId="1864785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7A"/>
    <w:rsid w:val="000075E5"/>
    <w:rsid w:val="00020720"/>
    <w:rsid w:val="00020E7D"/>
    <w:rsid w:val="00021867"/>
    <w:rsid w:val="00021DE2"/>
    <w:rsid w:val="00030849"/>
    <w:rsid w:val="0003285B"/>
    <w:rsid w:val="00037801"/>
    <w:rsid w:val="00043522"/>
    <w:rsid w:val="00043E31"/>
    <w:rsid w:val="00053DEB"/>
    <w:rsid w:val="000605FC"/>
    <w:rsid w:val="000715D4"/>
    <w:rsid w:val="00071EC0"/>
    <w:rsid w:val="00081789"/>
    <w:rsid w:val="00082249"/>
    <w:rsid w:val="00085E10"/>
    <w:rsid w:val="000954C5"/>
    <w:rsid w:val="000A4CE5"/>
    <w:rsid w:val="000B1FD2"/>
    <w:rsid w:val="000B4F63"/>
    <w:rsid w:val="000B6619"/>
    <w:rsid w:val="000B7582"/>
    <w:rsid w:val="000C01B1"/>
    <w:rsid w:val="000C24BC"/>
    <w:rsid w:val="000D4CD6"/>
    <w:rsid w:val="000E262A"/>
    <w:rsid w:val="000F141E"/>
    <w:rsid w:val="00102CAA"/>
    <w:rsid w:val="001111E1"/>
    <w:rsid w:val="00113DFF"/>
    <w:rsid w:val="001147AF"/>
    <w:rsid w:val="00117498"/>
    <w:rsid w:val="00123DB2"/>
    <w:rsid w:val="00125E58"/>
    <w:rsid w:val="00130ED6"/>
    <w:rsid w:val="001523E9"/>
    <w:rsid w:val="00153BCA"/>
    <w:rsid w:val="001544C4"/>
    <w:rsid w:val="00157052"/>
    <w:rsid w:val="00157651"/>
    <w:rsid w:val="00161A46"/>
    <w:rsid w:val="00167D67"/>
    <w:rsid w:val="00174F73"/>
    <w:rsid w:val="001752C2"/>
    <w:rsid w:val="001758C2"/>
    <w:rsid w:val="001764A3"/>
    <w:rsid w:val="00176999"/>
    <w:rsid w:val="00184CA5"/>
    <w:rsid w:val="00186C28"/>
    <w:rsid w:val="00187200"/>
    <w:rsid w:val="00195840"/>
    <w:rsid w:val="001966D7"/>
    <w:rsid w:val="001A0955"/>
    <w:rsid w:val="001A4AE2"/>
    <w:rsid w:val="001B1E4B"/>
    <w:rsid w:val="001B39E4"/>
    <w:rsid w:val="001B44E2"/>
    <w:rsid w:val="001B4D93"/>
    <w:rsid w:val="001B5EC8"/>
    <w:rsid w:val="001C0A73"/>
    <w:rsid w:val="001C6BBB"/>
    <w:rsid w:val="001D0D1C"/>
    <w:rsid w:val="001D1BB2"/>
    <w:rsid w:val="001D4802"/>
    <w:rsid w:val="001E50FB"/>
    <w:rsid w:val="00203EFD"/>
    <w:rsid w:val="0020401B"/>
    <w:rsid w:val="00210250"/>
    <w:rsid w:val="0021554B"/>
    <w:rsid w:val="002243C0"/>
    <w:rsid w:val="00230FCB"/>
    <w:rsid w:val="0025442F"/>
    <w:rsid w:val="00261D33"/>
    <w:rsid w:val="0026379D"/>
    <w:rsid w:val="00272184"/>
    <w:rsid w:val="0028463A"/>
    <w:rsid w:val="00285E63"/>
    <w:rsid w:val="0029427B"/>
    <w:rsid w:val="00295458"/>
    <w:rsid w:val="002961E5"/>
    <w:rsid w:val="002A0660"/>
    <w:rsid w:val="002B0E8D"/>
    <w:rsid w:val="002B1CF9"/>
    <w:rsid w:val="002B4B59"/>
    <w:rsid w:val="002D241A"/>
    <w:rsid w:val="002D5E4F"/>
    <w:rsid w:val="002E1D29"/>
    <w:rsid w:val="002E7C61"/>
    <w:rsid w:val="002F664C"/>
    <w:rsid w:val="00312AF5"/>
    <w:rsid w:val="00312D13"/>
    <w:rsid w:val="00320EF3"/>
    <w:rsid w:val="00326787"/>
    <w:rsid w:val="00326C31"/>
    <w:rsid w:val="00330B96"/>
    <w:rsid w:val="0033113D"/>
    <w:rsid w:val="00335DEA"/>
    <w:rsid w:val="00335F0C"/>
    <w:rsid w:val="003374F4"/>
    <w:rsid w:val="0034647D"/>
    <w:rsid w:val="003503AD"/>
    <w:rsid w:val="003531BA"/>
    <w:rsid w:val="003550B6"/>
    <w:rsid w:val="00371459"/>
    <w:rsid w:val="00373F8C"/>
    <w:rsid w:val="00380995"/>
    <w:rsid w:val="00382380"/>
    <w:rsid w:val="00382459"/>
    <w:rsid w:val="003946C0"/>
    <w:rsid w:val="00397EC5"/>
    <w:rsid w:val="003B7A35"/>
    <w:rsid w:val="003C4A25"/>
    <w:rsid w:val="003E1E13"/>
    <w:rsid w:val="003F0B2C"/>
    <w:rsid w:val="003F7C43"/>
    <w:rsid w:val="0040169D"/>
    <w:rsid w:val="00402319"/>
    <w:rsid w:val="00414A04"/>
    <w:rsid w:val="00416BFE"/>
    <w:rsid w:val="00422A93"/>
    <w:rsid w:val="0042683F"/>
    <w:rsid w:val="00430366"/>
    <w:rsid w:val="00433411"/>
    <w:rsid w:val="00435A70"/>
    <w:rsid w:val="0044450A"/>
    <w:rsid w:val="00447E61"/>
    <w:rsid w:val="00452F09"/>
    <w:rsid w:val="00462A8E"/>
    <w:rsid w:val="0048542A"/>
    <w:rsid w:val="00485EEE"/>
    <w:rsid w:val="004905D7"/>
    <w:rsid w:val="00494ADE"/>
    <w:rsid w:val="00497AA1"/>
    <w:rsid w:val="004A51A2"/>
    <w:rsid w:val="004A5AF6"/>
    <w:rsid w:val="004A7830"/>
    <w:rsid w:val="004C4E2B"/>
    <w:rsid w:val="004D05A5"/>
    <w:rsid w:val="004D07A2"/>
    <w:rsid w:val="004D0823"/>
    <w:rsid w:val="004D114E"/>
    <w:rsid w:val="004D11E5"/>
    <w:rsid w:val="004D26ED"/>
    <w:rsid w:val="004D398C"/>
    <w:rsid w:val="004E6274"/>
    <w:rsid w:val="004F5BBF"/>
    <w:rsid w:val="0050280F"/>
    <w:rsid w:val="00511333"/>
    <w:rsid w:val="005165A9"/>
    <w:rsid w:val="00521A7B"/>
    <w:rsid w:val="00522DE8"/>
    <w:rsid w:val="00523A8D"/>
    <w:rsid w:val="0053345A"/>
    <w:rsid w:val="005352C5"/>
    <w:rsid w:val="00540C43"/>
    <w:rsid w:val="0054175C"/>
    <w:rsid w:val="00541893"/>
    <w:rsid w:val="00541E4C"/>
    <w:rsid w:val="005451B2"/>
    <w:rsid w:val="00547023"/>
    <w:rsid w:val="0055152F"/>
    <w:rsid w:val="00554179"/>
    <w:rsid w:val="005573D8"/>
    <w:rsid w:val="00572C84"/>
    <w:rsid w:val="005803E3"/>
    <w:rsid w:val="00586FD3"/>
    <w:rsid w:val="00587EB9"/>
    <w:rsid w:val="00590F0C"/>
    <w:rsid w:val="005A3EDD"/>
    <w:rsid w:val="005A66BA"/>
    <w:rsid w:val="005A6F77"/>
    <w:rsid w:val="005A7A22"/>
    <w:rsid w:val="005B088F"/>
    <w:rsid w:val="005B2ADD"/>
    <w:rsid w:val="005B4556"/>
    <w:rsid w:val="005C13E4"/>
    <w:rsid w:val="005C1A64"/>
    <w:rsid w:val="005C2A04"/>
    <w:rsid w:val="005C391A"/>
    <w:rsid w:val="005C3C2C"/>
    <w:rsid w:val="005C3DBD"/>
    <w:rsid w:val="005D0CED"/>
    <w:rsid w:val="005E2547"/>
    <w:rsid w:val="005E781D"/>
    <w:rsid w:val="005F1A34"/>
    <w:rsid w:val="00604C3C"/>
    <w:rsid w:val="006105B2"/>
    <w:rsid w:val="006128E6"/>
    <w:rsid w:val="006129E9"/>
    <w:rsid w:val="0061385F"/>
    <w:rsid w:val="006144B1"/>
    <w:rsid w:val="00615712"/>
    <w:rsid w:val="0062066E"/>
    <w:rsid w:val="006209A0"/>
    <w:rsid w:val="00621AE7"/>
    <w:rsid w:val="006223DE"/>
    <w:rsid w:val="006416D0"/>
    <w:rsid w:val="00646A28"/>
    <w:rsid w:val="00650D6A"/>
    <w:rsid w:val="00652FB9"/>
    <w:rsid w:val="00656F25"/>
    <w:rsid w:val="006702EF"/>
    <w:rsid w:val="00675C14"/>
    <w:rsid w:val="00676F88"/>
    <w:rsid w:val="006868F0"/>
    <w:rsid w:val="0069149D"/>
    <w:rsid w:val="0069692B"/>
    <w:rsid w:val="00696B56"/>
    <w:rsid w:val="006A27E6"/>
    <w:rsid w:val="006A4354"/>
    <w:rsid w:val="006C1A13"/>
    <w:rsid w:val="006C6C9E"/>
    <w:rsid w:val="006C7BE6"/>
    <w:rsid w:val="006D1C76"/>
    <w:rsid w:val="006D2B14"/>
    <w:rsid w:val="006D401B"/>
    <w:rsid w:val="006E3613"/>
    <w:rsid w:val="006E407A"/>
    <w:rsid w:val="006E5735"/>
    <w:rsid w:val="006E68A8"/>
    <w:rsid w:val="006E6D62"/>
    <w:rsid w:val="006E7FA5"/>
    <w:rsid w:val="006F4ED3"/>
    <w:rsid w:val="006F560E"/>
    <w:rsid w:val="00700024"/>
    <w:rsid w:val="00706DEF"/>
    <w:rsid w:val="00710CC7"/>
    <w:rsid w:val="0071485B"/>
    <w:rsid w:val="00721342"/>
    <w:rsid w:val="00723F81"/>
    <w:rsid w:val="00724598"/>
    <w:rsid w:val="00730417"/>
    <w:rsid w:val="007335EF"/>
    <w:rsid w:val="00733EE8"/>
    <w:rsid w:val="007352BB"/>
    <w:rsid w:val="0073662B"/>
    <w:rsid w:val="00740DA1"/>
    <w:rsid w:val="0074293E"/>
    <w:rsid w:val="00745BC0"/>
    <w:rsid w:val="00751BAF"/>
    <w:rsid w:val="00753AEE"/>
    <w:rsid w:val="00755F15"/>
    <w:rsid w:val="00756922"/>
    <w:rsid w:val="00762662"/>
    <w:rsid w:val="00762A5D"/>
    <w:rsid w:val="00763F22"/>
    <w:rsid w:val="0077093A"/>
    <w:rsid w:val="00776E1C"/>
    <w:rsid w:val="00785E1C"/>
    <w:rsid w:val="007A2842"/>
    <w:rsid w:val="007A6022"/>
    <w:rsid w:val="007B5425"/>
    <w:rsid w:val="007C3BE1"/>
    <w:rsid w:val="007D1097"/>
    <w:rsid w:val="007D23AD"/>
    <w:rsid w:val="007D2A84"/>
    <w:rsid w:val="007D56BA"/>
    <w:rsid w:val="007D6E72"/>
    <w:rsid w:val="007E1BBF"/>
    <w:rsid w:val="007F0AA1"/>
    <w:rsid w:val="007F3583"/>
    <w:rsid w:val="007F52A4"/>
    <w:rsid w:val="007F613D"/>
    <w:rsid w:val="007F6919"/>
    <w:rsid w:val="00804F2E"/>
    <w:rsid w:val="00810F40"/>
    <w:rsid w:val="00811AAF"/>
    <w:rsid w:val="00815BD3"/>
    <w:rsid w:val="008234FB"/>
    <w:rsid w:val="008240C1"/>
    <w:rsid w:val="0082616C"/>
    <w:rsid w:val="00827698"/>
    <w:rsid w:val="00830C62"/>
    <w:rsid w:val="00837AE9"/>
    <w:rsid w:val="00841745"/>
    <w:rsid w:val="00847186"/>
    <w:rsid w:val="008537E2"/>
    <w:rsid w:val="0085730A"/>
    <w:rsid w:val="00875E0E"/>
    <w:rsid w:val="008805DE"/>
    <w:rsid w:val="0088090A"/>
    <w:rsid w:val="0088137B"/>
    <w:rsid w:val="00884D45"/>
    <w:rsid w:val="00890404"/>
    <w:rsid w:val="00891C61"/>
    <w:rsid w:val="008A1FE2"/>
    <w:rsid w:val="008A4B94"/>
    <w:rsid w:val="008A52C3"/>
    <w:rsid w:val="008B67D0"/>
    <w:rsid w:val="008C3DC9"/>
    <w:rsid w:val="008C5451"/>
    <w:rsid w:val="008C6FD0"/>
    <w:rsid w:val="008D0155"/>
    <w:rsid w:val="008D0611"/>
    <w:rsid w:val="008E5E2F"/>
    <w:rsid w:val="008F2F05"/>
    <w:rsid w:val="00912A1C"/>
    <w:rsid w:val="009154D3"/>
    <w:rsid w:val="00923338"/>
    <w:rsid w:val="00927A12"/>
    <w:rsid w:val="00931521"/>
    <w:rsid w:val="009370E9"/>
    <w:rsid w:val="00945E38"/>
    <w:rsid w:val="00951E99"/>
    <w:rsid w:val="00960294"/>
    <w:rsid w:val="00960C5B"/>
    <w:rsid w:val="00963DB7"/>
    <w:rsid w:val="009670F4"/>
    <w:rsid w:val="00971BAD"/>
    <w:rsid w:val="00984279"/>
    <w:rsid w:val="009925A5"/>
    <w:rsid w:val="00997F3B"/>
    <w:rsid w:val="009A152B"/>
    <w:rsid w:val="009B1DF8"/>
    <w:rsid w:val="009B3B08"/>
    <w:rsid w:val="009B7DC9"/>
    <w:rsid w:val="009C20B1"/>
    <w:rsid w:val="009C4121"/>
    <w:rsid w:val="009D01A1"/>
    <w:rsid w:val="009D1510"/>
    <w:rsid w:val="009D7318"/>
    <w:rsid w:val="009F0354"/>
    <w:rsid w:val="009F3DDD"/>
    <w:rsid w:val="009F502C"/>
    <w:rsid w:val="009F6DDA"/>
    <w:rsid w:val="00A01C27"/>
    <w:rsid w:val="00A022B9"/>
    <w:rsid w:val="00A033B1"/>
    <w:rsid w:val="00A15010"/>
    <w:rsid w:val="00A30542"/>
    <w:rsid w:val="00A323FD"/>
    <w:rsid w:val="00A37F01"/>
    <w:rsid w:val="00A655D4"/>
    <w:rsid w:val="00A81787"/>
    <w:rsid w:val="00A85A78"/>
    <w:rsid w:val="00A91E53"/>
    <w:rsid w:val="00AA0044"/>
    <w:rsid w:val="00AA1927"/>
    <w:rsid w:val="00AA3F79"/>
    <w:rsid w:val="00AA5315"/>
    <w:rsid w:val="00AA6C20"/>
    <w:rsid w:val="00AA7982"/>
    <w:rsid w:val="00AA7B1F"/>
    <w:rsid w:val="00AB5B01"/>
    <w:rsid w:val="00AC227B"/>
    <w:rsid w:val="00AC7D0B"/>
    <w:rsid w:val="00AE24C3"/>
    <w:rsid w:val="00AF2178"/>
    <w:rsid w:val="00B05BA1"/>
    <w:rsid w:val="00B1186F"/>
    <w:rsid w:val="00B218DF"/>
    <w:rsid w:val="00B23336"/>
    <w:rsid w:val="00B23DDE"/>
    <w:rsid w:val="00B27724"/>
    <w:rsid w:val="00B35C13"/>
    <w:rsid w:val="00B3769F"/>
    <w:rsid w:val="00B40D33"/>
    <w:rsid w:val="00B42757"/>
    <w:rsid w:val="00B4682A"/>
    <w:rsid w:val="00B60145"/>
    <w:rsid w:val="00B60848"/>
    <w:rsid w:val="00B67D8B"/>
    <w:rsid w:val="00B74686"/>
    <w:rsid w:val="00B95ABE"/>
    <w:rsid w:val="00BA0551"/>
    <w:rsid w:val="00BA5404"/>
    <w:rsid w:val="00BA67F5"/>
    <w:rsid w:val="00BC2248"/>
    <w:rsid w:val="00BC310D"/>
    <w:rsid w:val="00BC699F"/>
    <w:rsid w:val="00BD100E"/>
    <w:rsid w:val="00BD38E3"/>
    <w:rsid w:val="00BD6547"/>
    <w:rsid w:val="00BD6761"/>
    <w:rsid w:val="00BE422C"/>
    <w:rsid w:val="00BF28E3"/>
    <w:rsid w:val="00BF2B88"/>
    <w:rsid w:val="00BF5C89"/>
    <w:rsid w:val="00BF788C"/>
    <w:rsid w:val="00C0577A"/>
    <w:rsid w:val="00C07CCA"/>
    <w:rsid w:val="00C1248C"/>
    <w:rsid w:val="00C12BCE"/>
    <w:rsid w:val="00C1759F"/>
    <w:rsid w:val="00C40BDE"/>
    <w:rsid w:val="00C437C6"/>
    <w:rsid w:val="00C457DB"/>
    <w:rsid w:val="00C47BA0"/>
    <w:rsid w:val="00C51555"/>
    <w:rsid w:val="00C51951"/>
    <w:rsid w:val="00C52B57"/>
    <w:rsid w:val="00C532F9"/>
    <w:rsid w:val="00C60628"/>
    <w:rsid w:val="00C6467D"/>
    <w:rsid w:val="00C77BF6"/>
    <w:rsid w:val="00C810C0"/>
    <w:rsid w:val="00C83713"/>
    <w:rsid w:val="00C867D5"/>
    <w:rsid w:val="00C94AE1"/>
    <w:rsid w:val="00CA39D6"/>
    <w:rsid w:val="00CB76D7"/>
    <w:rsid w:val="00CC1424"/>
    <w:rsid w:val="00CC1546"/>
    <w:rsid w:val="00CC3195"/>
    <w:rsid w:val="00CC41AF"/>
    <w:rsid w:val="00CC4FD2"/>
    <w:rsid w:val="00CC6E94"/>
    <w:rsid w:val="00CD2CE3"/>
    <w:rsid w:val="00CD4BED"/>
    <w:rsid w:val="00CD6BA2"/>
    <w:rsid w:val="00CD7B75"/>
    <w:rsid w:val="00CE0280"/>
    <w:rsid w:val="00CE1157"/>
    <w:rsid w:val="00CE1CA5"/>
    <w:rsid w:val="00CE3E27"/>
    <w:rsid w:val="00CE526A"/>
    <w:rsid w:val="00CE59A2"/>
    <w:rsid w:val="00D00F16"/>
    <w:rsid w:val="00D0212A"/>
    <w:rsid w:val="00D0575A"/>
    <w:rsid w:val="00D061FF"/>
    <w:rsid w:val="00D10C4D"/>
    <w:rsid w:val="00D1484E"/>
    <w:rsid w:val="00D27DE0"/>
    <w:rsid w:val="00D32DF2"/>
    <w:rsid w:val="00D35EB6"/>
    <w:rsid w:val="00D45393"/>
    <w:rsid w:val="00D6006D"/>
    <w:rsid w:val="00D61F9F"/>
    <w:rsid w:val="00D641BD"/>
    <w:rsid w:val="00D73088"/>
    <w:rsid w:val="00D92AB7"/>
    <w:rsid w:val="00D9692F"/>
    <w:rsid w:val="00DA1CA7"/>
    <w:rsid w:val="00DB2C18"/>
    <w:rsid w:val="00DB5635"/>
    <w:rsid w:val="00DC4AE1"/>
    <w:rsid w:val="00DC4BEB"/>
    <w:rsid w:val="00DC57F5"/>
    <w:rsid w:val="00DD2F7B"/>
    <w:rsid w:val="00DD55F0"/>
    <w:rsid w:val="00DE5A58"/>
    <w:rsid w:val="00DE74C1"/>
    <w:rsid w:val="00DF0F61"/>
    <w:rsid w:val="00DF198E"/>
    <w:rsid w:val="00E011C8"/>
    <w:rsid w:val="00E05A32"/>
    <w:rsid w:val="00E150D5"/>
    <w:rsid w:val="00E31D93"/>
    <w:rsid w:val="00E32BA1"/>
    <w:rsid w:val="00E43AAF"/>
    <w:rsid w:val="00E4617A"/>
    <w:rsid w:val="00E47993"/>
    <w:rsid w:val="00E5293C"/>
    <w:rsid w:val="00E52D2C"/>
    <w:rsid w:val="00E651D4"/>
    <w:rsid w:val="00E65C6A"/>
    <w:rsid w:val="00E65F74"/>
    <w:rsid w:val="00E67D7A"/>
    <w:rsid w:val="00E70270"/>
    <w:rsid w:val="00E70623"/>
    <w:rsid w:val="00E746EB"/>
    <w:rsid w:val="00E77FF5"/>
    <w:rsid w:val="00E8413E"/>
    <w:rsid w:val="00E857AF"/>
    <w:rsid w:val="00E9663D"/>
    <w:rsid w:val="00E970FB"/>
    <w:rsid w:val="00EA04AD"/>
    <w:rsid w:val="00EA0B29"/>
    <w:rsid w:val="00EA0DF8"/>
    <w:rsid w:val="00EA19F5"/>
    <w:rsid w:val="00EA733C"/>
    <w:rsid w:val="00EA7350"/>
    <w:rsid w:val="00EA7B23"/>
    <w:rsid w:val="00EB028D"/>
    <w:rsid w:val="00EB27A0"/>
    <w:rsid w:val="00EB3213"/>
    <w:rsid w:val="00EB4085"/>
    <w:rsid w:val="00EC13E1"/>
    <w:rsid w:val="00EC3A89"/>
    <w:rsid w:val="00EC3F45"/>
    <w:rsid w:val="00ED6E1D"/>
    <w:rsid w:val="00ED7357"/>
    <w:rsid w:val="00ED77B9"/>
    <w:rsid w:val="00ED7A99"/>
    <w:rsid w:val="00EE3134"/>
    <w:rsid w:val="00EE3BF3"/>
    <w:rsid w:val="00EE4BB5"/>
    <w:rsid w:val="00EE753C"/>
    <w:rsid w:val="00F02FCD"/>
    <w:rsid w:val="00F125E3"/>
    <w:rsid w:val="00F207A5"/>
    <w:rsid w:val="00F26069"/>
    <w:rsid w:val="00F3532C"/>
    <w:rsid w:val="00F376C7"/>
    <w:rsid w:val="00F4296A"/>
    <w:rsid w:val="00F42E25"/>
    <w:rsid w:val="00F42EFD"/>
    <w:rsid w:val="00F475D7"/>
    <w:rsid w:val="00F54270"/>
    <w:rsid w:val="00F548C6"/>
    <w:rsid w:val="00F6079F"/>
    <w:rsid w:val="00F60B3A"/>
    <w:rsid w:val="00F6555B"/>
    <w:rsid w:val="00F67AD0"/>
    <w:rsid w:val="00F7015E"/>
    <w:rsid w:val="00F7505A"/>
    <w:rsid w:val="00F76756"/>
    <w:rsid w:val="00F76C12"/>
    <w:rsid w:val="00F81244"/>
    <w:rsid w:val="00F846C6"/>
    <w:rsid w:val="00F85C82"/>
    <w:rsid w:val="00F968CC"/>
    <w:rsid w:val="00FA0394"/>
    <w:rsid w:val="00FA26F1"/>
    <w:rsid w:val="00FB0603"/>
    <w:rsid w:val="00FB1A4A"/>
    <w:rsid w:val="00FB235B"/>
    <w:rsid w:val="00FC0FAD"/>
    <w:rsid w:val="00FC53BE"/>
    <w:rsid w:val="00FE1201"/>
    <w:rsid w:val="00FE39AD"/>
    <w:rsid w:val="00FF0504"/>
    <w:rsid w:val="00FF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2C25"/>
  <w15:chartTrackingRefBased/>
  <w15:docId w15:val="{777D52A5-EBB0-4B51-B3B5-9717E60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7A"/>
    <w:pPr>
      <w:ind w:left="720"/>
      <w:contextualSpacing/>
    </w:pPr>
  </w:style>
  <w:style w:type="paragraph" w:styleId="BalloonText">
    <w:name w:val="Balloon Text"/>
    <w:basedOn w:val="Normal"/>
    <w:link w:val="BalloonTextChar"/>
    <w:uiPriority w:val="99"/>
    <w:semiHidden/>
    <w:unhideWhenUsed/>
    <w:rsid w:val="007A2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84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2112">
      <w:bodyDiv w:val="1"/>
      <w:marLeft w:val="0"/>
      <w:marRight w:val="0"/>
      <w:marTop w:val="0"/>
      <w:marBottom w:val="0"/>
      <w:divBdr>
        <w:top w:val="none" w:sz="0" w:space="0" w:color="auto"/>
        <w:left w:val="none" w:sz="0" w:space="0" w:color="auto"/>
        <w:bottom w:val="none" w:sz="0" w:space="0" w:color="auto"/>
        <w:right w:val="none" w:sz="0" w:space="0" w:color="auto"/>
      </w:divBdr>
    </w:div>
    <w:div w:id="14727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2026</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Jon</dc:creator>
  <cp:keywords/>
  <dc:description/>
  <cp:lastModifiedBy>Johnson, Jon</cp:lastModifiedBy>
  <cp:revision>44</cp:revision>
  <cp:lastPrinted>2024-10-04T17:40:00Z</cp:lastPrinted>
  <dcterms:created xsi:type="dcterms:W3CDTF">2024-09-25T15:47:00Z</dcterms:created>
  <dcterms:modified xsi:type="dcterms:W3CDTF">2024-10-04T21:15:00Z</dcterms:modified>
</cp:coreProperties>
</file>